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0BB" w:rsidRPr="006936AF" w:rsidRDefault="00A618D0" w:rsidP="00A618D0">
      <w:pPr>
        <w:autoSpaceDE w:val="0"/>
        <w:autoSpaceDN w:val="0"/>
        <w:adjustRightInd w:val="0"/>
        <w:spacing w:after="0"/>
        <w:jc w:val="right"/>
        <w:rPr>
          <w:bCs/>
        </w:rPr>
      </w:pPr>
      <w:r>
        <w:rPr>
          <w:bCs/>
        </w:rPr>
        <w:t>Приложение №2 к запросу_ Проект Договора</w:t>
      </w:r>
    </w:p>
    <w:p w:rsidR="007D7EED" w:rsidRDefault="007D7EED" w:rsidP="007D7EED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7D7EED" w:rsidRPr="006936AF" w:rsidRDefault="007D7EED" w:rsidP="007D7EED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6936AF">
        <w:rPr>
          <w:b/>
          <w:bCs/>
        </w:rPr>
        <w:t>ПРОЕКТ ДОГОВОРА ПОСТАВКИ № _________</w:t>
      </w:r>
    </w:p>
    <w:p w:rsidR="007D7EED" w:rsidRPr="006936AF" w:rsidRDefault="007D7EED" w:rsidP="007D7EED">
      <w:pPr>
        <w:autoSpaceDE w:val="0"/>
        <w:autoSpaceDN w:val="0"/>
        <w:adjustRightInd w:val="0"/>
        <w:rPr>
          <w:b/>
        </w:rPr>
      </w:pPr>
    </w:p>
    <w:p w:rsidR="007D7EED" w:rsidRPr="006936AF" w:rsidRDefault="007D7EED" w:rsidP="007D7EED">
      <w:pPr>
        <w:autoSpaceDE w:val="0"/>
        <w:autoSpaceDN w:val="0"/>
        <w:adjustRightInd w:val="0"/>
        <w:rPr>
          <w:b/>
        </w:rPr>
      </w:pPr>
      <w:r w:rsidRPr="006936AF">
        <w:rPr>
          <w:b/>
        </w:rPr>
        <w:t xml:space="preserve">г. Йошкар-Ола          </w:t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</w:r>
      <w:r w:rsidRPr="006936AF">
        <w:rPr>
          <w:b/>
        </w:rPr>
        <w:tab/>
        <w:t xml:space="preserve">  </w:t>
      </w:r>
      <w:proofErr w:type="gramStart"/>
      <w:r w:rsidRPr="006936AF">
        <w:rPr>
          <w:b/>
        </w:rPr>
        <w:t xml:space="preserve">   «</w:t>
      </w:r>
      <w:proofErr w:type="gramEnd"/>
      <w:r w:rsidRPr="006936AF">
        <w:rPr>
          <w:b/>
        </w:rPr>
        <w:t>___» _________ 202</w:t>
      </w:r>
      <w:r>
        <w:rPr>
          <w:b/>
        </w:rPr>
        <w:t>3</w:t>
      </w:r>
      <w:r w:rsidRPr="006936AF">
        <w:rPr>
          <w:b/>
        </w:rPr>
        <w:t xml:space="preserve"> г.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</w:pPr>
      <w:r w:rsidRPr="006936AF">
        <w:rPr>
          <w:b/>
          <w:iCs/>
          <w:snapToGrid w:val="0"/>
        </w:rPr>
        <w:t xml:space="preserve">_______________________________, </w:t>
      </w:r>
      <w:r w:rsidRPr="006936AF">
        <w:t>именуемое в дальнейшем «Поставщик», в лице _____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</w:pPr>
      <w:r w:rsidRPr="006936AF">
        <w:t xml:space="preserve">_____________________________, действующего на основании ______, с одной стороны, и </w:t>
      </w:r>
    </w:p>
    <w:p w:rsidR="007D7EED" w:rsidRPr="006936AF" w:rsidRDefault="007D7EED" w:rsidP="007D7EED">
      <w:pPr>
        <w:autoSpaceDE w:val="0"/>
        <w:adjustRightInd w:val="0"/>
        <w:spacing w:after="0"/>
        <w:ind w:firstLine="540"/>
      </w:pPr>
      <w:r w:rsidRPr="006936AF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6936AF">
        <w:t>, именуемое в дальнейшем «Заказчик», в лице генерального директора Козлова Петра Ивановича, действующего на основании Устава, с другой стор</w:t>
      </w:r>
      <w:r>
        <w:t>оны, вместе именуемые «Стороны»</w:t>
      </w:r>
      <w:r w:rsidRPr="006936AF">
        <w:t>, заключили настоящий Договор о нижеследующем:</w:t>
      </w:r>
    </w:p>
    <w:p w:rsidR="007D7EED" w:rsidRPr="006936AF" w:rsidRDefault="007D7EED" w:rsidP="007D7EE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1. Определения.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«Стороны» </w:t>
      </w:r>
      <w:r w:rsidRPr="006936AF">
        <w:rPr>
          <w:rFonts w:eastAsiaTheme="minorHAnsi"/>
          <w:lang w:eastAsia="en-US"/>
        </w:rPr>
        <w:t>- Заказчик и Поставщик.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>«Договор»</w:t>
      </w:r>
      <w:r w:rsidRPr="006936AF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/>
          <w:lang w:eastAsia="en-US"/>
        </w:rPr>
        <w:t xml:space="preserve">«Товар» </w:t>
      </w:r>
      <w:r w:rsidRPr="006936AF">
        <w:rPr>
          <w:rFonts w:eastAsiaTheme="minorHAnsi"/>
          <w:lang w:eastAsia="en-US"/>
        </w:rPr>
        <w:t>- химические материалы, 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2. Предмет Договора.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2.1. Поставщик обязуется по заявке Заказчика поставить Товар Заказчику, а Заказчик - принять и оплатить Товар в порядке и на условиях настоящего Договора.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7D7EED" w:rsidRPr="006936AF" w:rsidRDefault="007D7EED" w:rsidP="007D7EED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3. Качество Товара.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3.1. Качество поставляемого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 xml:space="preserve">3.2. Поставщик вместе с </w:t>
      </w:r>
      <w:r w:rsidRPr="006936AF">
        <w:rPr>
          <w:rFonts w:eastAsia="font290"/>
          <w:kern w:val="2"/>
          <w:lang w:eastAsia="ar-SA"/>
        </w:rPr>
        <w:t>Товаром</w:t>
      </w:r>
      <w:r w:rsidRPr="006936AF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6936AF">
        <w:rPr>
          <w:rFonts w:eastAsia="font290"/>
          <w:kern w:val="2"/>
          <w:lang w:eastAsia="ar-SA"/>
        </w:rPr>
        <w:t>Товара,</w:t>
      </w:r>
      <w:r w:rsidRPr="006936AF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936AF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bCs/>
          <w:lang w:eastAsia="en-US"/>
        </w:rPr>
      </w:pPr>
      <w:r w:rsidRPr="006936AF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копеек, включает стоимость Товара,</w:t>
      </w:r>
      <w:r w:rsidRPr="006936AF">
        <w:t xml:space="preserve"> </w:t>
      </w:r>
      <w:r w:rsidRPr="006936AF">
        <w:rPr>
          <w:rFonts w:eastAsiaTheme="minorHAnsi"/>
          <w:bCs/>
          <w:lang w:eastAsia="en-US"/>
        </w:rPr>
        <w:t>доставку Товара до склада Заказчика, расположенного по адресу: Республика Марий Эл, г. Йошкар-Ола, ул. Суворова, д 26, упаковку, маркировку, налоги (*НДС - если применим), сборы и иные обязательные платежи, действующие на территории РФ.</w:t>
      </w:r>
    </w:p>
    <w:p w:rsidR="007D7EED" w:rsidRPr="006936AF" w:rsidRDefault="007D7EED" w:rsidP="007D7EED">
      <w:pPr>
        <w:spacing w:after="0"/>
        <w:ind w:firstLine="540"/>
      </w:pPr>
      <w:r w:rsidRPr="006936AF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Pr="006936AF">
        <w:t>Не допускается увеличение цены Договора.</w:t>
      </w:r>
    </w:p>
    <w:p w:rsidR="007D7EED" w:rsidRPr="006936AF" w:rsidRDefault="007D7EED" w:rsidP="007D7EED">
      <w:pPr>
        <w:spacing w:after="0"/>
        <w:ind w:firstLine="540"/>
      </w:pPr>
      <w:r w:rsidRPr="006936AF">
        <w:rPr>
          <w:rFonts w:eastAsiaTheme="minorHAnsi"/>
          <w:lang w:eastAsia="en-US"/>
        </w:rPr>
        <w:t xml:space="preserve">4.2. </w:t>
      </w:r>
      <w:r w:rsidRPr="006936AF">
        <w:t xml:space="preserve">Заказчик осуществляет 100% оплату за партию Товар на основании выставленного счета Поставщика в течение </w:t>
      </w:r>
      <w:r>
        <w:t>30 (Тридцати)</w:t>
      </w:r>
      <w:r w:rsidRPr="006936AF">
        <w:t xml:space="preserve"> календарных дней с момента поставки партии Товара на склад Заказчика. 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4.3. Обязательство Заказчика по оплате </w:t>
      </w:r>
      <w:r w:rsidRPr="006936AF">
        <w:rPr>
          <w:rFonts w:eastAsia="font290"/>
          <w:kern w:val="2"/>
          <w:lang w:eastAsia="ar-SA"/>
        </w:rPr>
        <w:t>Товара</w:t>
      </w:r>
      <w:r w:rsidRPr="006936AF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7D7EED" w:rsidRPr="006936AF" w:rsidRDefault="007D7EED" w:rsidP="007D7EE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5. Сроки и условия поставки Товара.</w:t>
      </w:r>
    </w:p>
    <w:p w:rsidR="007D7EED" w:rsidRPr="006936AF" w:rsidRDefault="007D7EED" w:rsidP="007D7EED">
      <w:pPr>
        <w:spacing w:after="20"/>
        <w:ind w:firstLine="567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5.1. </w:t>
      </w:r>
      <w:r w:rsidRPr="006936AF">
        <w:rPr>
          <w:bCs/>
          <w:iCs/>
        </w:rPr>
        <w:t xml:space="preserve">Поставка партии Товара осуществляется в течение </w:t>
      </w:r>
      <w:r>
        <w:rPr>
          <w:bCs/>
          <w:iCs/>
        </w:rPr>
        <w:t xml:space="preserve">10 </w:t>
      </w:r>
      <w:r w:rsidRPr="006936AF">
        <w:rPr>
          <w:bCs/>
          <w:iCs/>
        </w:rPr>
        <w:t>(</w:t>
      </w:r>
      <w:r>
        <w:rPr>
          <w:bCs/>
          <w:iCs/>
        </w:rPr>
        <w:t>Десяти</w:t>
      </w:r>
      <w:r w:rsidRPr="006936AF">
        <w:rPr>
          <w:bCs/>
          <w:iCs/>
        </w:rPr>
        <w:t>) календарных дней с момента получения заявки Заказчика на партию товара. Поставка Товара осуществляется партиями, согласно конкретным заявкам Заказчика, по возникновению потребности.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 до склада Заказчика.</w:t>
      </w:r>
    </w:p>
    <w:p w:rsidR="007D7EED" w:rsidRPr="006936AF" w:rsidRDefault="007D7EED" w:rsidP="007D7EED">
      <w:pPr>
        <w:spacing w:after="2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7D7EED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6936AF">
        <w:rPr>
          <w:rFonts w:eastAsiaTheme="minorHAnsi"/>
          <w:b/>
          <w:lang w:eastAsia="en-US"/>
        </w:rPr>
        <w:t xml:space="preserve"> </w:t>
      </w:r>
      <w:r w:rsidRPr="006936AF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7D7EED" w:rsidRPr="006E5D40" w:rsidRDefault="007D7EED" w:rsidP="007D7EED">
      <w:pPr>
        <w:spacing w:after="0"/>
        <w:ind w:firstLine="5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5.4. </w:t>
      </w:r>
      <w:r w:rsidRPr="006E5D40">
        <w:rPr>
          <w:rFonts w:eastAsiaTheme="minorHAnsi"/>
          <w:lang w:eastAsia="en-US"/>
        </w:rPr>
        <w:t xml:space="preserve">Перевозка </w:t>
      </w:r>
      <w:r>
        <w:rPr>
          <w:rFonts w:eastAsiaTheme="minorHAnsi"/>
          <w:lang w:eastAsia="en-US"/>
        </w:rPr>
        <w:t xml:space="preserve">Товара </w:t>
      </w:r>
      <w:r w:rsidRPr="006E5D40">
        <w:rPr>
          <w:rFonts w:eastAsiaTheme="minorHAnsi"/>
          <w:lang w:eastAsia="en-US"/>
        </w:rPr>
        <w:t>осуществляется с соблюдением требований ПОСТАНОВЛЕНИЯ ПРАВИТЕЛЬСТВА РОССИЙСКОЙ ФЕДЕРАЦИИ</w:t>
      </w:r>
      <w:r>
        <w:rPr>
          <w:rFonts w:eastAsiaTheme="minorHAnsi"/>
          <w:lang w:eastAsia="en-US"/>
        </w:rPr>
        <w:t xml:space="preserve"> от 21 декабря 2020 года №</w:t>
      </w:r>
      <w:r w:rsidRPr="006E5D40">
        <w:rPr>
          <w:rFonts w:eastAsiaTheme="minorHAnsi"/>
          <w:lang w:eastAsia="en-US"/>
        </w:rPr>
        <w:t xml:space="preserve"> 2200 «Правила перевозок грузов автомобильным транспортом».</w:t>
      </w:r>
    </w:p>
    <w:p w:rsidR="007D7EED" w:rsidRPr="006936AF" w:rsidRDefault="007D7EED" w:rsidP="007D7EE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6. Приемка-передача Товара.</w:t>
      </w:r>
    </w:p>
    <w:p w:rsidR="007D7EED" w:rsidRPr="006936AF" w:rsidRDefault="007D7EED" w:rsidP="007D7EED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>
        <w:rPr>
          <w:rFonts w:eastAsiaTheme="minorHAnsi"/>
          <w:lang w:eastAsia="en-US"/>
        </w:rPr>
        <w:t xml:space="preserve">качеству, </w:t>
      </w:r>
      <w:r w:rsidRPr="006936AF">
        <w:rPr>
          <w:rFonts w:eastAsiaTheme="minorHAnsi"/>
          <w:lang w:eastAsia="en-US"/>
        </w:rPr>
        <w:t>комплектности и товарному виду осуществляется на складе Заказчика не позднее 20 (Двадцати) календарных дней с даты поставки.</w:t>
      </w:r>
    </w:p>
    <w:p w:rsidR="007D7EED" w:rsidRPr="006936AF" w:rsidRDefault="007D7EED" w:rsidP="007D7EE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:rsidR="007D7EED" w:rsidRPr="006936AF" w:rsidRDefault="007D7EED" w:rsidP="007D7EE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:rsidR="007D7EED" w:rsidRPr="006936AF" w:rsidRDefault="007D7EED" w:rsidP="007D7EE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7D7EED" w:rsidRPr="006936AF" w:rsidRDefault="007D7EED" w:rsidP="007D7EE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Вызов представителя Поставщика обязателен.</w:t>
      </w:r>
    </w:p>
    <w:p w:rsidR="007D7EED" w:rsidRPr="006936AF" w:rsidRDefault="007D7EED" w:rsidP="007D7EE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7D7EED" w:rsidRPr="006936AF" w:rsidRDefault="007D7EED" w:rsidP="007D7EE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7D7EED" w:rsidRPr="006936AF" w:rsidRDefault="007D7EED" w:rsidP="007D7EE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7D7EED" w:rsidRPr="006936AF" w:rsidRDefault="007D7EED" w:rsidP="007D7EED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6.8. Заказчик обязуется в течение 25 (Двадцати пяти)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7D7EED" w:rsidRPr="006936AF" w:rsidRDefault="007D7EED" w:rsidP="007D7EE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7. Переход права собственности на Товар.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(Форма ТОРГ 12) в соответствии с п. 6.3. настоящего Договора независимо от перехода права собственности. </w:t>
      </w:r>
    </w:p>
    <w:p w:rsidR="007D7EED" w:rsidRPr="006936AF" w:rsidRDefault="007D7EED" w:rsidP="007D7EED">
      <w:pPr>
        <w:spacing w:after="0"/>
        <w:ind w:firstLine="54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</w:pPr>
      <w:r w:rsidRPr="006936AF">
        <w:rPr>
          <w:rFonts w:eastAsiaTheme="minorHAnsi"/>
          <w:bCs/>
          <w:iCs/>
          <w:lang w:eastAsia="en-US"/>
        </w:rPr>
        <w:t xml:space="preserve">8.3. Пеня </w:t>
      </w:r>
      <w:r w:rsidRPr="006936AF"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Pr="006936AF">
        <w:lastRenderedPageBreak/>
        <w:t>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ind w:firstLine="540"/>
      </w:pPr>
      <w:r w:rsidRPr="006936AF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5 (Пять) процентов от цены Договора.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7D7EED" w:rsidRPr="006936AF" w:rsidRDefault="007D7EED" w:rsidP="007D7EED">
      <w:pPr>
        <w:spacing w:after="0"/>
        <w:ind w:firstLine="540"/>
        <w:rPr>
          <w:bCs/>
          <w:iCs/>
        </w:rPr>
      </w:pPr>
      <w:r w:rsidRPr="006936AF">
        <w:rPr>
          <w:rFonts w:eastAsiaTheme="minorHAnsi"/>
          <w:lang w:eastAsia="en-US"/>
        </w:rPr>
        <w:t xml:space="preserve">8.6. </w:t>
      </w:r>
      <w:r w:rsidRPr="006936AF">
        <w:rPr>
          <w:bCs/>
          <w:iCs/>
        </w:rP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</w:t>
      </w:r>
      <w:r>
        <w:rPr>
          <w:bCs/>
          <w:iCs/>
        </w:rPr>
        <w:t>.</w:t>
      </w:r>
    </w:p>
    <w:p w:rsidR="007D7EED" w:rsidRPr="006936AF" w:rsidRDefault="007D7EED" w:rsidP="007D7EED">
      <w:pPr>
        <w:spacing w:after="0"/>
        <w:ind w:firstLine="540"/>
        <w:rPr>
          <w:bCs/>
          <w:iCs/>
        </w:rPr>
      </w:pPr>
      <w:r w:rsidRPr="006936AF">
        <w:rPr>
          <w:bCs/>
          <w:iCs/>
        </w:rPr>
        <w:t>8.7.</w:t>
      </w:r>
      <w:r>
        <w:rPr>
          <w:bCs/>
          <w:iCs/>
        </w:rPr>
        <w:t xml:space="preserve"> </w:t>
      </w:r>
      <w:r w:rsidRPr="006936AF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7D7EED" w:rsidRPr="006936AF" w:rsidRDefault="007D7EED" w:rsidP="007D7EED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9. Обстоятельства непреодолимой силы.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Факты, изложенные в уведомлении, должны</w:t>
      </w:r>
      <w:r w:rsidRPr="006936AF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6936AF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7D7EED" w:rsidRPr="006936AF" w:rsidRDefault="007D7EED" w:rsidP="007D7EE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10. Порядок разрешения споров.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7D7EED" w:rsidRPr="006936AF" w:rsidRDefault="007D7EED" w:rsidP="007D7EE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11. Срок действия Договора.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11.1. Настоящий Договор вступает в силу с момента его подписания об</w:t>
      </w:r>
      <w:r>
        <w:rPr>
          <w:rFonts w:eastAsiaTheme="minorHAnsi"/>
          <w:lang w:eastAsia="en-US"/>
        </w:rPr>
        <w:t>еими Сторонами и действует до 31</w:t>
      </w:r>
      <w:r w:rsidRPr="006936A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декабря</w:t>
      </w:r>
      <w:r w:rsidRPr="006936AF">
        <w:rPr>
          <w:rFonts w:eastAsiaTheme="minorHAnsi"/>
          <w:lang w:eastAsia="en-US"/>
        </w:rPr>
        <w:t xml:space="preserve"> 202</w:t>
      </w:r>
      <w:r>
        <w:rPr>
          <w:rFonts w:eastAsiaTheme="minorHAnsi"/>
          <w:lang w:eastAsia="en-US"/>
        </w:rPr>
        <w:t>4</w:t>
      </w:r>
      <w:r w:rsidRPr="006936AF">
        <w:rPr>
          <w:rFonts w:eastAsiaTheme="minorHAnsi"/>
          <w:lang w:eastAsia="en-US"/>
        </w:rPr>
        <w:t xml:space="preserve"> года.</w:t>
      </w:r>
    </w:p>
    <w:p w:rsidR="007D7EED" w:rsidRPr="006936AF" w:rsidRDefault="007D7EED" w:rsidP="007D7EE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12. Конфиденциальность.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7D7EED" w:rsidRPr="006936AF" w:rsidRDefault="007D7EED" w:rsidP="007D7EED">
      <w:pPr>
        <w:spacing w:after="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7D7EED" w:rsidRPr="006936AF" w:rsidRDefault="007D7EED" w:rsidP="007D7EED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7D7EED" w:rsidRPr="006936AF" w:rsidRDefault="007D7EED" w:rsidP="007D7EED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6936AF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7D7EED" w:rsidRPr="006936AF" w:rsidRDefault="007D7EED" w:rsidP="007D7EED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 xml:space="preserve">14.1. </w:t>
      </w:r>
      <w:r w:rsidRPr="006936AF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7D7EED" w:rsidRPr="006936AF" w:rsidRDefault="007D7EED" w:rsidP="007D7EED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7D7EED" w:rsidRPr="006936AF" w:rsidRDefault="007D7EED" w:rsidP="007D7EED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7D7EED" w:rsidRPr="006936AF" w:rsidRDefault="007D7EED" w:rsidP="007D7EED">
      <w:pPr>
        <w:spacing w:after="0"/>
        <w:ind w:firstLine="56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7D7EED" w:rsidRPr="006936AF" w:rsidRDefault="007D7EED" w:rsidP="007D7EED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936AF">
        <w:rPr>
          <w:rFonts w:eastAsiaTheme="minorHAnsi"/>
          <w:b/>
          <w:lang w:eastAsia="en-US"/>
        </w:rPr>
        <w:t>15. Заключительные положения.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 w:rsidRPr="006936AF">
        <w:rPr>
          <w:rFonts w:eastAsiaTheme="minorHAnsi"/>
          <w:lang w:eastAsia="en-US"/>
        </w:rPr>
        <w:t>на</w:t>
      </w:r>
      <w:proofErr w:type="gramEnd"/>
      <w:r w:rsidRPr="006936AF">
        <w:rPr>
          <w:rFonts w:eastAsiaTheme="minorHAnsi"/>
          <w:lang w:eastAsia="en-US"/>
        </w:rPr>
        <w:t xml:space="preserve"> то представителями Сторон.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7D7EED" w:rsidRPr="006936AF" w:rsidRDefault="007D7EED" w:rsidP="007D7EED">
      <w:pPr>
        <w:spacing w:after="0"/>
        <w:ind w:firstLine="540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7D7EED" w:rsidRPr="006936AF" w:rsidRDefault="007D7EED" w:rsidP="007D7EED">
      <w:pPr>
        <w:spacing w:after="0"/>
        <w:ind w:left="540" w:firstLine="27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7D7EED" w:rsidRPr="006936AF" w:rsidRDefault="007D7EED" w:rsidP="007D7EED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7D7EED" w:rsidRPr="006936AF" w:rsidRDefault="007D7EED" w:rsidP="007D7EED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936AF">
        <w:rPr>
          <w:rFonts w:eastAsiaTheme="minorHAnsi"/>
          <w:bCs/>
          <w:iCs/>
          <w:lang w:eastAsia="en-US"/>
        </w:rPr>
        <w:t>Форма Заявки (Приложение №2).</w:t>
      </w:r>
    </w:p>
    <w:p w:rsidR="007D7EED" w:rsidRPr="006936AF" w:rsidRDefault="007D7EED" w:rsidP="007D7EED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936AF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7D7EED" w:rsidRPr="006936AF" w:rsidTr="00F9442C">
        <w:tc>
          <w:tcPr>
            <w:tcW w:w="5353" w:type="dxa"/>
            <w:gridSpan w:val="2"/>
            <w:hideMark/>
          </w:tcPr>
          <w:p w:rsidR="007D7EED" w:rsidRPr="006936AF" w:rsidRDefault="007D7EED" w:rsidP="00F9442C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7D7EED" w:rsidRPr="006936AF" w:rsidRDefault="007D7EED" w:rsidP="00F9442C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7D7EED" w:rsidRPr="006936AF" w:rsidRDefault="007D7EED" w:rsidP="00F9442C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7D7EED" w:rsidRPr="006936AF" w:rsidRDefault="007D7EED" w:rsidP="00F9442C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:rsidR="007D7EED" w:rsidRPr="006936AF" w:rsidRDefault="007D7EED" w:rsidP="00F9442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Тел./факс: (8362)45-70-09/42-13-39</w:t>
            </w:r>
          </w:p>
          <w:p w:rsidR="007D7EED" w:rsidRPr="006936AF" w:rsidRDefault="007D7EED" w:rsidP="00F9442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6936AF">
              <w:rPr>
                <w:rFonts w:eastAsiaTheme="minorHAnsi"/>
                <w:bCs/>
                <w:lang w:val="en-US" w:eastAsia="ar-SA"/>
              </w:rPr>
              <w:t>info</w:t>
            </w:r>
            <w:r w:rsidRPr="006936AF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6936AF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6936AF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7D7EED" w:rsidRPr="006936AF" w:rsidRDefault="007D7EED" w:rsidP="00F9442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ИНН/КПП: 1215085052/</w:t>
            </w:r>
            <w:r w:rsidRPr="006936AF">
              <w:rPr>
                <w:rFonts w:eastAsiaTheme="minorHAnsi"/>
                <w:lang w:eastAsia="en-US"/>
              </w:rPr>
              <w:t>121501001</w:t>
            </w:r>
          </w:p>
          <w:p w:rsidR="007D7EED" w:rsidRPr="006936AF" w:rsidRDefault="007D7EED" w:rsidP="00F9442C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936AF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7D7EED" w:rsidRPr="006D342C" w:rsidRDefault="007D7EED" w:rsidP="00F9442C">
            <w:pPr>
              <w:spacing w:after="0"/>
              <w:rPr>
                <w:bCs/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Р/с: </w:t>
            </w:r>
            <w:r w:rsidRPr="006D342C">
              <w:rPr>
                <w:sz w:val="26"/>
                <w:szCs w:val="26"/>
              </w:rPr>
              <w:t>40702810937180104808</w:t>
            </w:r>
          </w:p>
          <w:p w:rsidR="007D7EED" w:rsidRPr="006D342C" w:rsidRDefault="007D7EED" w:rsidP="00F9442C">
            <w:pPr>
              <w:spacing w:after="0"/>
              <w:rPr>
                <w:sz w:val="26"/>
                <w:szCs w:val="26"/>
              </w:rPr>
            </w:pPr>
            <w:r w:rsidRPr="006D342C">
              <w:rPr>
                <w:bCs/>
                <w:sz w:val="26"/>
                <w:szCs w:val="26"/>
              </w:rPr>
              <w:t xml:space="preserve">Банк: </w:t>
            </w:r>
            <w:r w:rsidRPr="006D342C">
              <w:rPr>
                <w:sz w:val="26"/>
                <w:szCs w:val="26"/>
              </w:rPr>
              <w:t>Отделение Марий Эл № 8614</w:t>
            </w:r>
          </w:p>
          <w:p w:rsidR="007D7EED" w:rsidRPr="006D342C" w:rsidRDefault="007D7EED" w:rsidP="00F9442C">
            <w:pPr>
              <w:spacing w:after="0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sz w:val="26"/>
                <w:szCs w:val="26"/>
              </w:rPr>
              <w:t>ПАО Сбербанка г. Йошкар-Ола</w:t>
            </w:r>
          </w:p>
          <w:p w:rsidR="007D7EED" w:rsidRPr="006D342C" w:rsidRDefault="007D7EED" w:rsidP="00F9442C">
            <w:pPr>
              <w:widowControl w:val="0"/>
              <w:suppressLineNumbers/>
              <w:spacing w:after="0"/>
              <w:jc w:val="left"/>
              <w:textAlignment w:val="baseline"/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К/с: 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30101810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00000000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6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3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</w:p>
          <w:p w:rsidR="007D7EED" w:rsidRPr="006936AF" w:rsidRDefault="007D7EED" w:rsidP="00F9442C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6D342C">
              <w:rPr>
                <w:rFonts w:eastAsia="Andale Sans UI"/>
                <w:bCs/>
                <w:kern w:val="1"/>
                <w:sz w:val="26"/>
                <w:szCs w:val="26"/>
                <w:lang w:val="de-DE" w:eastAsia="fa-IR" w:bidi="fa-IR"/>
              </w:rPr>
              <w:t xml:space="preserve">БИК: 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0</w:t>
            </w:r>
            <w:r w:rsidRPr="006D342C">
              <w:rPr>
                <w:rFonts w:eastAsia="Andale Sans UI"/>
                <w:kern w:val="1"/>
                <w:sz w:val="26"/>
                <w:szCs w:val="26"/>
                <w:lang w:val="de-DE" w:eastAsia="fa-IR" w:bidi="fa-IR"/>
              </w:rPr>
              <w:t>4</w:t>
            </w:r>
            <w:r w:rsidRPr="006D342C">
              <w:rPr>
                <w:rFonts w:eastAsia="Andale Sans UI"/>
                <w:kern w:val="1"/>
                <w:sz w:val="26"/>
                <w:szCs w:val="26"/>
                <w:lang w:eastAsia="fa-IR" w:bidi="fa-IR"/>
              </w:rPr>
              <w:t>8860630</w:t>
            </w:r>
          </w:p>
        </w:tc>
        <w:tc>
          <w:tcPr>
            <w:tcW w:w="5351" w:type="dxa"/>
            <w:gridSpan w:val="2"/>
          </w:tcPr>
          <w:p w:rsidR="007D7EED" w:rsidRPr="006936AF" w:rsidRDefault="007D7EED" w:rsidP="00F9442C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7D7EED" w:rsidRPr="006936AF" w:rsidRDefault="007D7EED" w:rsidP="00F9442C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7D7EED" w:rsidRPr="006936AF" w:rsidTr="00F9442C">
        <w:trPr>
          <w:gridAfter w:val="1"/>
          <w:wAfter w:w="318" w:type="dxa"/>
        </w:trPr>
        <w:tc>
          <w:tcPr>
            <w:tcW w:w="4928" w:type="dxa"/>
          </w:tcPr>
          <w:p w:rsidR="007D7EED" w:rsidRPr="006936AF" w:rsidRDefault="007D7EED" w:rsidP="00F944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7D7EED" w:rsidRPr="006936AF" w:rsidRDefault="007D7EED" w:rsidP="00F9442C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936AF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7D7EED" w:rsidRDefault="007D7EED" w:rsidP="00F944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Pr="006936AF" w:rsidRDefault="007D7EED" w:rsidP="00F944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Default="007D7EED" w:rsidP="00F944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:rsidR="007D7EED" w:rsidRPr="006936AF" w:rsidRDefault="007D7EED" w:rsidP="00F944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«____»________________________</w:t>
            </w:r>
          </w:p>
        </w:tc>
        <w:tc>
          <w:tcPr>
            <w:tcW w:w="5458" w:type="dxa"/>
            <w:gridSpan w:val="2"/>
          </w:tcPr>
          <w:p w:rsidR="007D7EED" w:rsidRPr="006936AF" w:rsidRDefault="007D7EED" w:rsidP="00F944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Pr="006936AF" w:rsidRDefault="007D7EED" w:rsidP="00F944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Default="007D7EED" w:rsidP="00F944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Pr="006936AF" w:rsidRDefault="007D7EED" w:rsidP="00F944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Default="007D7EED" w:rsidP="00F944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936AF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:rsidR="007D7EED" w:rsidRPr="006936AF" w:rsidRDefault="007D7EED" w:rsidP="00F9442C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lang w:eastAsia="en-US"/>
              </w:rPr>
              <w:t>«____»________________________</w:t>
            </w:r>
          </w:p>
        </w:tc>
      </w:tr>
    </w:tbl>
    <w:p w:rsidR="007D7EED" w:rsidRPr="006936AF" w:rsidRDefault="007D7EED" w:rsidP="007D7EED">
      <w:pPr>
        <w:spacing w:after="200" w:line="276" w:lineRule="auto"/>
        <w:jc w:val="lef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br w:type="page"/>
      </w:r>
    </w:p>
    <w:p w:rsidR="007D7EED" w:rsidRPr="006936AF" w:rsidRDefault="007D7EED" w:rsidP="007D7EED">
      <w:pPr>
        <w:spacing w:after="0"/>
        <w:jc w:val="righ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lastRenderedPageBreak/>
        <w:t xml:space="preserve">Приложение № 1 </w:t>
      </w:r>
    </w:p>
    <w:p w:rsidR="007D7EED" w:rsidRPr="006936AF" w:rsidRDefault="007D7EED" w:rsidP="007D7EED">
      <w:pPr>
        <w:spacing w:after="0"/>
        <w:jc w:val="right"/>
        <w:rPr>
          <w:rFonts w:eastAsiaTheme="minorHAnsi"/>
          <w:lang w:eastAsia="en-US"/>
        </w:rPr>
      </w:pPr>
      <w:r w:rsidRPr="006936AF">
        <w:rPr>
          <w:rFonts w:eastAsiaTheme="minorHAnsi"/>
          <w:lang w:eastAsia="en-US"/>
        </w:rPr>
        <w:t>к проекту Договора поставки №_______________ от «___» _______202</w:t>
      </w:r>
      <w:r>
        <w:rPr>
          <w:rFonts w:eastAsiaTheme="minorHAnsi"/>
          <w:lang w:eastAsia="en-US"/>
        </w:rPr>
        <w:t>3</w:t>
      </w:r>
      <w:r w:rsidRPr="006936AF">
        <w:rPr>
          <w:rFonts w:eastAsiaTheme="minorHAnsi"/>
          <w:lang w:eastAsia="en-US"/>
        </w:rPr>
        <w:t xml:space="preserve"> г.</w:t>
      </w:r>
    </w:p>
    <w:p w:rsidR="007D7EED" w:rsidRPr="006936AF" w:rsidRDefault="007D7EED" w:rsidP="007D7EED">
      <w:pPr>
        <w:spacing w:after="200"/>
        <w:jc w:val="center"/>
        <w:rPr>
          <w:rFonts w:eastAsiaTheme="minorHAnsi"/>
          <w:lang w:eastAsia="en-US"/>
        </w:rPr>
      </w:pPr>
    </w:p>
    <w:p w:rsidR="007D7EED" w:rsidRPr="006936AF" w:rsidRDefault="007D7EED" w:rsidP="007D7EED">
      <w:pPr>
        <w:spacing w:after="0"/>
        <w:jc w:val="center"/>
        <w:rPr>
          <w:rFonts w:eastAsiaTheme="minorHAnsi"/>
          <w:lang w:eastAsia="en-US"/>
        </w:rPr>
      </w:pPr>
      <w:r w:rsidRPr="006936AF">
        <w:rPr>
          <w:rFonts w:eastAsiaTheme="minorHAnsi"/>
          <w:b/>
          <w:i/>
          <w:lang w:eastAsia="en-US"/>
        </w:rPr>
        <w:t>Спецификация</w:t>
      </w:r>
      <w:r w:rsidRPr="006936AF">
        <w:rPr>
          <w:rFonts w:eastAsiaTheme="minorHAnsi"/>
          <w:lang w:eastAsia="en-US"/>
        </w:rPr>
        <w:t xml:space="preserve"> </w:t>
      </w:r>
    </w:p>
    <w:p w:rsidR="007D7EED" w:rsidRPr="00A94530" w:rsidRDefault="007D7EED" w:rsidP="007D7EED">
      <w:pPr>
        <w:spacing w:after="0"/>
        <w:ind w:right="317"/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4957"/>
        <w:gridCol w:w="992"/>
        <w:gridCol w:w="992"/>
        <w:gridCol w:w="1418"/>
        <w:gridCol w:w="1696"/>
      </w:tblGrid>
      <w:tr w:rsidR="007D7EED" w:rsidRPr="00A94530" w:rsidTr="00F9442C">
        <w:tc>
          <w:tcPr>
            <w:tcW w:w="4957" w:type="dxa"/>
          </w:tcPr>
          <w:p w:rsidR="007D7EED" w:rsidRPr="00A94530" w:rsidRDefault="007D7EED" w:rsidP="00F9442C">
            <w:pPr>
              <w:spacing w:after="0"/>
              <w:jc w:val="center"/>
              <w:rPr>
                <w:rFonts w:eastAsiaTheme="minorEastAsia"/>
                <w:b/>
              </w:rPr>
            </w:pPr>
            <w:r w:rsidRPr="00A94530">
              <w:rPr>
                <w:rFonts w:eastAsiaTheme="minorEastAsia"/>
                <w:b/>
              </w:rPr>
              <w:t>Наименование товара</w:t>
            </w:r>
          </w:p>
        </w:tc>
        <w:tc>
          <w:tcPr>
            <w:tcW w:w="992" w:type="dxa"/>
          </w:tcPr>
          <w:p w:rsidR="007D7EED" w:rsidRPr="00A94530" w:rsidRDefault="007D7EED" w:rsidP="00F9442C">
            <w:pPr>
              <w:spacing w:after="0"/>
              <w:jc w:val="center"/>
              <w:rPr>
                <w:rFonts w:eastAsiaTheme="minorEastAsia"/>
                <w:b/>
              </w:rPr>
            </w:pPr>
            <w:r w:rsidRPr="00A94530">
              <w:rPr>
                <w:rFonts w:eastAsiaTheme="minorEastAsia"/>
                <w:b/>
              </w:rPr>
              <w:t>Ед. изм.</w:t>
            </w:r>
          </w:p>
        </w:tc>
        <w:tc>
          <w:tcPr>
            <w:tcW w:w="992" w:type="dxa"/>
          </w:tcPr>
          <w:p w:rsidR="007D7EED" w:rsidRPr="00A94530" w:rsidRDefault="007D7EED" w:rsidP="00F9442C">
            <w:pPr>
              <w:spacing w:after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Кол-во</w:t>
            </w:r>
          </w:p>
        </w:tc>
        <w:tc>
          <w:tcPr>
            <w:tcW w:w="1418" w:type="dxa"/>
          </w:tcPr>
          <w:p w:rsidR="007D7EED" w:rsidRPr="00A94530" w:rsidRDefault="007D7EED" w:rsidP="00F9442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Цена за ед. Товара, рублей</w:t>
            </w:r>
          </w:p>
          <w:p w:rsidR="007D7EED" w:rsidRPr="00A94530" w:rsidRDefault="007D7EED" w:rsidP="00F9442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с НДС*</w:t>
            </w:r>
          </w:p>
        </w:tc>
        <w:tc>
          <w:tcPr>
            <w:tcW w:w="1696" w:type="dxa"/>
          </w:tcPr>
          <w:p w:rsidR="007D7EED" w:rsidRPr="00A94530" w:rsidRDefault="007D7EED" w:rsidP="00F9442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 xml:space="preserve">Цена товара всего, рублей </w:t>
            </w:r>
          </w:p>
          <w:p w:rsidR="007D7EED" w:rsidRPr="00A94530" w:rsidRDefault="007D7EED" w:rsidP="00F9442C">
            <w:pPr>
              <w:tabs>
                <w:tab w:val="left" w:pos="1627"/>
              </w:tabs>
              <w:jc w:val="center"/>
              <w:rPr>
                <w:rFonts w:eastAsia="SimSun"/>
                <w:b/>
                <w:lang w:eastAsia="hi-IN" w:bidi="hi-IN"/>
              </w:rPr>
            </w:pPr>
            <w:r w:rsidRPr="00A94530">
              <w:rPr>
                <w:rFonts w:eastAsia="SimSun"/>
                <w:b/>
                <w:lang w:eastAsia="hi-IN" w:bidi="hi-IN"/>
              </w:rPr>
              <w:t>с НДС*</w:t>
            </w:r>
          </w:p>
        </w:tc>
      </w:tr>
      <w:tr w:rsidR="007D7EED" w:rsidRPr="00A94530" w:rsidTr="00F9442C">
        <w:tc>
          <w:tcPr>
            <w:tcW w:w="4957" w:type="dxa"/>
          </w:tcPr>
          <w:p w:rsidR="007D7EED" w:rsidRPr="00A94530" w:rsidRDefault="007D7EED" w:rsidP="007D7EED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 w:rsidRPr="003D6264">
              <w:t>Кислота соляная</w:t>
            </w:r>
            <w:r>
              <w:t xml:space="preserve"> квалификации «ХЧ» </w:t>
            </w:r>
            <w:r w:rsidRPr="003D6264">
              <w:t>ГОСТ 3118-77</w:t>
            </w:r>
          </w:p>
        </w:tc>
        <w:tc>
          <w:tcPr>
            <w:tcW w:w="992" w:type="dxa"/>
          </w:tcPr>
          <w:p w:rsidR="007D7EED" w:rsidRPr="00A94530" w:rsidRDefault="007D7EED" w:rsidP="00F9442C">
            <w:pPr>
              <w:spacing w:after="0"/>
              <w:jc w:val="center"/>
            </w:pPr>
            <w:r>
              <w:t>кг</w:t>
            </w:r>
          </w:p>
        </w:tc>
        <w:tc>
          <w:tcPr>
            <w:tcW w:w="992" w:type="dxa"/>
          </w:tcPr>
          <w:p w:rsidR="007D7EED" w:rsidRPr="00A94530" w:rsidRDefault="007D7EED" w:rsidP="00F9442C">
            <w:pPr>
              <w:spacing w:after="0"/>
              <w:jc w:val="center"/>
            </w:pPr>
            <w:r>
              <w:t>60 000</w:t>
            </w:r>
          </w:p>
        </w:tc>
        <w:tc>
          <w:tcPr>
            <w:tcW w:w="1418" w:type="dxa"/>
          </w:tcPr>
          <w:p w:rsidR="007D7EED" w:rsidRPr="00A94530" w:rsidRDefault="007D7EED" w:rsidP="00F9442C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696" w:type="dxa"/>
          </w:tcPr>
          <w:p w:rsidR="007D7EED" w:rsidRPr="00A94530" w:rsidRDefault="007D7EED" w:rsidP="00F9442C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7D7EED" w:rsidRPr="00A94530" w:rsidTr="00F9442C">
        <w:tc>
          <w:tcPr>
            <w:tcW w:w="4957" w:type="dxa"/>
          </w:tcPr>
          <w:p w:rsidR="007D7EED" w:rsidRPr="00A94530" w:rsidRDefault="007D7EED" w:rsidP="007D7EED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 w:rsidRPr="00246A2F">
              <w:t>Кислота серная квалификации «ХЧ» ГОСТ 4204-77</w:t>
            </w:r>
          </w:p>
        </w:tc>
        <w:tc>
          <w:tcPr>
            <w:tcW w:w="992" w:type="dxa"/>
          </w:tcPr>
          <w:p w:rsidR="007D7EED" w:rsidRPr="00A94530" w:rsidRDefault="007D7EED" w:rsidP="00F9442C">
            <w:pPr>
              <w:spacing w:after="0"/>
              <w:jc w:val="center"/>
            </w:pPr>
            <w:r>
              <w:t>кг</w:t>
            </w:r>
          </w:p>
        </w:tc>
        <w:tc>
          <w:tcPr>
            <w:tcW w:w="992" w:type="dxa"/>
          </w:tcPr>
          <w:p w:rsidR="007D7EED" w:rsidRPr="00A94530" w:rsidRDefault="007D7EED" w:rsidP="00F9442C">
            <w:pPr>
              <w:spacing w:after="0"/>
              <w:jc w:val="center"/>
            </w:pPr>
            <w:r>
              <w:t>18 000</w:t>
            </w:r>
          </w:p>
        </w:tc>
        <w:tc>
          <w:tcPr>
            <w:tcW w:w="1418" w:type="dxa"/>
          </w:tcPr>
          <w:p w:rsidR="007D7EED" w:rsidRPr="00A94530" w:rsidRDefault="007D7EED" w:rsidP="00F9442C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696" w:type="dxa"/>
          </w:tcPr>
          <w:p w:rsidR="007D7EED" w:rsidRPr="00A94530" w:rsidRDefault="007D7EED" w:rsidP="00F9442C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7D7EED" w:rsidRPr="00A94530" w:rsidTr="00F9442C">
        <w:tc>
          <w:tcPr>
            <w:tcW w:w="4957" w:type="dxa"/>
          </w:tcPr>
          <w:p w:rsidR="007D7EED" w:rsidRDefault="007D7EED" w:rsidP="007D7EED">
            <w:pPr>
              <w:pStyle w:val="a5"/>
              <w:numPr>
                <w:ilvl w:val="0"/>
                <w:numId w:val="17"/>
              </w:numPr>
              <w:spacing w:after="0"/>
              <w:ind w:left="0" w:firstLine="0"/>
            </w:pPr>
            <w:r>
              <w:t>Н</w:t>
            </w:r>
            <w:r w:rsidRPr="005F11C5">
              <w:t xml:space="preserve">атрия гидроокись 30%-водный раствор ТУ </w:t>
            </w:r>
            <w:r>
              <w:t>______________</w:t>
            </w:r>
          </w:p>
          <w:p w:rsidR="007D7EED" w:rsidRPr="00246A2F" w:rsidRDefault="007D7EED" w:rsidP="007D7EED">
            <w:pPr>
              <w:pStyle w:val="a5"/>
              <w:spacing w:after="0"/>
              <w:ind w:left="0"/>
            </w:pPr>
          </w:p>
        </w:tc>
        <w:tc>
          <w:tcPr>
            <w:tcW w:w="992" w:type="dxa"/>
          </w:tcPr>
          <w:p w:rsidR="007D7EED" w:rsidRDefault="007D7EED" w:rsidP="00F9442C">
            <w:pPr>
              <w:spacing w:after="0"/>
              <w:jc w:val="center"/>
            </w:pPr>
            <w:r>
              <w:t>кг</w:t>
            </w:r>
          </w:p>
        </w:tc>
        <w:tc>
          <w:tcPr>
            <w:tcW w:w="992" w:type="dxa"/>
          </w:tcPr>
          <w:p w:rsidR="007D7EED" w:rsidRPr="00A94530" w:rsidRDefault="007D7EED" w:rsidP="00F9442C">
            <w:pPr>
              <w:spacing w:after="0"/>
              <w:jc w:val="center"/>
            </w:pPr>
            <w:r>
              <w:t>48 000</w:t>
            </w:r>
          </w:p>
        </w:tc>
        <w:tc>
          <w:tcPr>
            <w:tcW w:w="1418" w:type="dxa"/>
          </w:tcPr>
          <w:p w:rsidR="007D7EED" w:rsidRPr="00A94530" w:rsidRDefault="007D7EED" w:rsidP="00F9442C">
            <w:pPr>
              <w:spacing w:after="0"/>
              <w:jc w:val="center"/>
              <w:rPr>
                <w:rFonts w:eastAsiaTheme="minorEastAsia"/>
              </w:rPr>
            </w:pPr>
          </w:p>
        </w:tc>
        <w:tc>
          <w:tcPr>
            <w:tcW w:w="1696" w:type="dxa"/>
          </w:tcPr>
          <w:p w:rsidR="007D7EED" w:rsidRPr="00A94530" w:rsidRDefault="007D7EED" w:rsidP="00F9442C">
            <w:pPr>
              <w:spacing w:after="0"/>
              <w:jc w:val="center"/>
              <w:rPr>
                <w:rFonts w:eastAsiaTheme="minorEastAsia"/>
              </w:rPr>
            </w:pPr>
          </w:p>
        </w:tc>
      </w:tr>
      <w:tr w:rsidR="007D7EED" w:rsidRPr="00A94530" w:rsidTr="00F9442C">
        <w:tc>
          <w:tcPr>
            <w:tcW w:w="8359" w:type="dxa"/>
            <w:gridSpan w:val="4"/>
          </w:tcPr>
          <w:p w:rsidR="007D7EED" w:rsidRPr="00A94530" w:rsidRDefault="007D7EED" w:rsidP="00F9442C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Итого</w:t>
            </w:r>
          </w:p>
        </w:tc>
        <w:tc>
          <w:tcPr>
            <w:tcW w:w="1696" w:type="dxa"/>
          </w:tcPr>
          <w:p w:rsidR="007D7EED" w:rsidRPr="00A94530" w:rsidRDefault="007D7EED" w:rsidP="00F9442C">
            <w:pPr>
              <w:spacing w:after="0"/>
              <w:jc w:val="center"/>
              <w:rPr>
                <w:rFonts w:eastAsiaTheme="minorEastAsia"/>
              </w:rPr>
            </w:pPr>
          </w:p>
        </w:tc>
      </w:tr>
    </w:tbl>
    <w:p w:rsidR="007D7EED" w:rsidRPr="00A94530" w:rsidRDefault="007D7EED" w:rsidP="007D7EED">
      <w:pPr>
        <w:spacing w:after="0"/>
        <w:ind w:right="317"/>
      </w:pPr>
      <w:r w:rsidRPr="00A94530">
        <w:t>*НДС – если применим.</w:t>
      </w:r>
    </w:p>
    <w:p w:rsidR="007D7EED" w:rsidRPr="00120259" w:rsidRDefault="007D7EED" w:rsidP="007D7EED">
      <w:pPr>
        <w:spacing w:after="0"/>
      </w:pPr>
      <w:bookmarkStart w:id="0" w:name="_Toc478033388"/>
      <w:bookmarkStart w:id="1" w:name="_Toc479157090"/>
      <w:bookmarkStart w:id="2" w:name="_Toc479191259"/>
      <w:bookmarkStart w:id="3" w:name="_Toc486949486"/>
      <w:bookmarkStart w:id="4" w:name="_Toc85027044"/>
      <w:r w:rsidRPr="00120259">
        <w:rPr>
          <w:b/>
        </w:rPr>
        <w:t>1.1.</w:t>
      </w:r>
      <w:r w:rsidRPr="00120259">
        <w:t xml:space="preserve"> По физико-химическим свойствам кислота соляная должна соответствовать требованиям, приведённым в ГОСТ 3118-77 «Реактивы. Кислота соляная. Технические условия» для квалификации «ХЧ», и требованиям, приведённым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09"/>
        <w:gridCol w:w="3672"/>
      </w:tblGrid>
      <w:tr w:rsidR="007D7EED" w:rsidRPr="00120259" w:rsidTr="00F9442C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EED" w:rsidRPr="00120259" w:rsidRDefault="007D7EED" w:rsidP="00F9442C">
            <w:pPr>
              <w:spacing w:after="0"/>
              <w:jc w:val="center"/>
              <w:rPr>
                <w:lang w:eastAsia="en-US"/>
              </w:rPr>
            </w:pPr>
            <w:r w:rsidRPr="00120259">
              <w:t>Характеристики поставляемого товара</w:t>
            </w:r>
          </w:p>
        </w:tc>
      </w:tr>
      <w:tr w:rsidR="007D7EED" w:rsidRPr="00120259" w:rsidTr="00F9442C">
        <w:tc>
          <w:tcPr>
            <w:tcW w:w="3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EED" w:rsidRPr="00120259" w:rsidRDefault="007D7EED" w:rsidP="00F9442C">
            <w:pPr>
              <w:spacing w:after="0"/>
              <w:jc w:val="center"/>
              <w:rPr>
                <w:lang w:eastAsia="en-US"/>
              </w:rPr>
            </w:pPr>
            <w:r w:rsidRPr="00120259">
              <w:rPr>
                <w:lang w:eastAsia="en-US"/>
              </w:rPr>
              <w:t>Наименование показателей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EED" w:rsidRPr="00120259" w:rsidRDefault="007D7EED" w:rsidP="00F9442C">
            <w:pPr>
              <w:spacing w:after="0"/>
              <w:jc w:val="center"/>
              <w:rPr>
                <w:lang w:eastAsia="en-US"/>
              </w:rPr>
            </w:pPr>
            <w:r w:rsidRPr="00120259">
              <w:rPr>
                <w:lang w:eastAsia="en-US"/>
              </w:rPr>
              <w:t>«ХЧ»</w:t>
            </w:r>
          </w:p>
        </w:tc>
      </w:tr>
      <w:tr w:rsidR="007D7EED" w:rsidRPr="00120259" w:rsidTr="00F9442C">
        <w:tc>
          <w:tcPr>
            <w:tcW w:w="32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EED" w:rsidRPr="007D7EED" w:rsidRDefault="007D7EED" w:rsidP="007D7EED">
            <w:pPr>
              <w:tabs>
                <w:tab w:val="left" w:pos="-103"/>
              </w:tabs>
              <w:spacing w:after="0"/>
              <w:ind w:right="-106" w:hanging="103"/>
              <w:contextualSpacing/>
            </w:pPr>
            <w:r w:rsidRPr="007D7EED">
              <w:t>1. Внешний вид</w:t>
            </w:r>
          </w:p>
        </w:tc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  <w:r w:rsidRPr="00120259">
              <w:rPr>
                <w:lang w:eastAsia="en-US"/>
              </w:rPr>
              <w:t>Препарат должен быть бесцветным, прозрачным и не содержать взвешенных частиц</w:t>
            </w:r>
          </w:p>
        </w:tc>
      </w:tr>
      <w:tr w:rsidR="007D7EED" w:rsidRPr="00120259" w:rsidTr="007D7EED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EED" w:rsidRPr="007D7EED" w:rsidRDefault="007D7EED" w:rsidP="007D7EED">
            <w:pPr>
              <w:tabs>
                <w:tab w:val="left" w:pos="-103"/>
              </w:tabs>
              <w:spacing w:after="0"/>
              <w:ind w:left="34" w:right="-106" w:hanging="103"/>
              <w:contextualSpacing/>
            </w:pPr>
            <w:r w:rsidRPr="007D7EED">
              <w:t>2. Массовая доля соляной кислоты (</w:t>
            </w:r>
            <w:proofErr w:type="spellStart"/>
            <w:r w:rsidRPr="007D7EED">
              <w:rPr>
                <w:lang w:val="en-US"/>
              </w:rPr>
              <w:t>HCl</w:t>
            </w:r>
            <w:proofErr w:type="spellEnd"/>
            <w:r w:rsidRPr="007D7EED">
              <w:t>), 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7D7EED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EED" w:rsidRPr="007D7EED" w:rsidRDefault="007D7EED" w:rsidP="007D7EED">
            <w:pPr>
              <w:tabs>
                <w:tab w:val="left" w:pos="747"/>
              </w:tabs>
              <w:spacing w:after="0"/>
              <w:ind w:left="-103" w:right="-106"/>
              <w:contextualSpacing/>
            </w:pPr>
            <w:r w:rsidRPr="007D7EED">
              <w:t>3. Массовая доля остатка после прокаливания (в виде сульфатов), 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7D7EED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EED" w:rsidRPr="007D7EED" w:rsidRDefault="007D7EED" w:rsidP="007D7EED">
            <w:pPr>
              <w:tabs>
                <w:tab w:val="left" w:pos="-103"/>
              </w:tabs>
              <w:spacing w:after="0"/>
              <w:ind w:left="-103" w:right="-106" w:firstLine="34"/>
              <w:contextualSpacing/>
            </w:pPr>
            <w:r w:rsidRPr="007D7EED">
              <w:t>4. Массовая доля сульфитов (</w:t>
            </w:r>
            <w:r w:rsidRPr="007D7EED">
              <w:rPr>
                <w:lang w:val="en-US"/>
              </w:rPr>
              <w:t>SO</w:t>
            </w:r>
            <w:r w:rsidRPr="007D7EED">
              <w:rPr>
                <w:vertAlign w:val="subscript"/>
              </w:rPr>
              <w:t>3</w:t>
            </w:r>
            <w:r w:rsidRPr="007D7EED">
              <w:t>), 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DC6F2A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EED" w:rsidRPr="007D7EED" w:rsidRDefault="007D7EED" w:rsidP="007D7EED">
            <w:pPr>
              <w:tabs>
                <w:tab w:val="left" w:pos="-103"/>
              </w:tabs>
              <w:spacing w:after="0"/>
              <w:ind w:left="-103" w:right="-106"/>
              <w:contextualSpacing/>
            </w:pPr>
            <w:r w:rsidRPr="007D7EED">
              <w:t>5. Массовая доля сульфатов (</w:t>
            </w:r>
            <w:r w:rsidRPr="007D7EED">
              <w:rPr>
                <w:lang w:val="en-US"/>
              </w:rPr>
              <w:t>SO</w:t>
            </w:r>
            <w:r w:rsidRPr="007D7EED">
              <w:rPr>
                <w:vertAlign w:val="subscript"/>
              </w:rPr>
              <w:t>4</w:t>
            </w:r>
            <w:r w:rsidRPr="007D7EED">
              <w:t>), 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7D7EED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D7EED" w:rsidRPr="007D7EED" w:rsidRDefault="007D7EED" w:rsidP="007D7EED">
            <w:pPr>
              <w:tabs>
                <w:tab w:val="left" w:pos="-103"/>
              </w:tabs>
              <w:spacing w:after="0"/>
              <w:ind w:left="-103" w:right="-106" w:firstLine="34"/>
              <w:contextualSpacing/>
            </w:pPr>
            <w:r w:rsidRPr="007D7EED">
              <w:t>6. Массовая доля свободного хлора (</w:t>
            </w:r>
            <w:r w:rsidRPr="007D7EED">
              <w:rPr>
                <w:lang w:val="en-US"/>
              </w:rPr>
              <w:t>Cl</w:t>
            </w:r>
            <w:r w:rsidRPr="007D7EED">
              <w:t>), 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7D7EED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D7EED" w:rsidRPr="007D7EED" w:rsidRDefault="007D7EED" w:rsidP="007D7EED">
            <w:pPr>
              <w:tabs>
                <w:tab w:val="left" w:pos="322"/>
              </w:tabs>
              <w:spacing w:after="0"/>
              <w:ind w:left="-103" w:right="-106"/>
              <w:contextualSpacing/>
            </w:pPr>
            <w:r w:rsidRPr="007D7EED">
              <w:t>7. Массовая доля аммонийных солей (</w:t>
            </w:r>
            <w:r w:rsidRPr="007D7EED">
              <w:rPr>
                <w:lang w:val="en-US"/>
              </w:rPr>
              <w:t>NH</w:t>
            </w:r>
            <w:r w:rsidRPr="007D7EED">
              <w:rPr>
                <w:vertAlign w:val="subscript"/>
              </w:rPr>
              <w:t>4</w:t>
            </w:r>
            <w:r w:rsidRPr="007D7EED">
              <w:t>), 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7D7EED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D7EED" w:rsidRPr="007D7EED" w:rsidRDefault="007D7EED" w:rsidP="007D7EED">
            <w:pPr>
              <w:tabs>
                <w:tab w:val="left" w:pos="-103"/>
              </w:tabs>
              <w:spacing w:after="0"/>
              <w:ind w:left="-103" w:right="-106"/>
              <w:contextualSpacing/>
            </w:pPr>
            <w:r w:rsidRPr="007D7EED">
              <w:t>8. Массовая доля железа (</w:t>
            </w:r>
            <w:r w:rsidRPr="007D7EED">
              <w:rPr>
                <w:lang w:val="en-US"/>
              </w:rPr>
              <w:t>Fe</w:t>
            </w:r>
            <w:r w:rsidRPr="007D7EED">
              <w:t>), 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7D7EED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D7EED" w:rsidRPr="007D7EED" w:rsidRDefault="007D7EED" w:rsidP="007D7EED">
            <w:pPr>
              <w:tabs>
                <w:tab w:val="left" w:pos="464"/>
              </w:tabs>
              <w:spacing w:after="0"/>
              <w:ind w:left="-103" w:right="-106"/>
              <w:contextualSpacing/>
            </w:pPr>
            <w:r w:rsidRPr="007D7EED">
              <w:t>9. Массовая доля мышьяка (</w:t>
            </w:r>
            <w:r w:rsidRPr="007D7EED">
              <w:rPr>
                <w:lang w:val="en-US"/>
              </w:rPr>
              <w:t>As</w:t>
            </w:r>
            <w:r w:rsidRPr="007D7EED">
              <w:t>), 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7D7EED">
        <w:tc>
          <w:tcPr>
            <w:tcW w:w="32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D7EED" w:rsidRPr="007D7EED" w:rsidRDefault="007D7EED" w:rsidP="007D7EED">
            <w:pPr>
              <w:tabs>
                <w:tab w:val="left" w:pos="322"/>
              </w:tabs>
              <w:spacing w:after="0"/>
              <w:ind w:left="-103" w:right="-106" w:firstLine="34"/>
              <w:contextualSpacing/>
            </w:pPr>
            <w:r w:rsidRPr="007D7EED">
              <w:t>10. Массовая доля тяжёлых металлов (</w:t>
            </w:r>
            <w:proofErr w:type="spellStart"/>
            <w:r w:rsidRPr="007D7EED">
              <w:rPr>
                <w:lang w:val="en-US"/>
              </w:rPr>
              <w:t>Pb</w:t>
            </w:r>
            <w:proofErr w:type="spellEnd"/>
            <w:r w:rsidRPr="007D7EED">
              <w:t>), %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DC6F2A">
        <w:tc>
          <w:tcPr>
            <w:tcW w:w="3214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D7EED" w:rsidRPr="007D7EED" w:rsidRDefault="007D7EED" w:rsidP="007D7EED">
            <w:pPr>
              <w:spacing w:after="0"/>
              <w:ind w:left="-105"/>
              <w:rPr>
                <w:vertAlign w:val="superscript"/>
              </w:rPr>
            </w:pPr>
            <w:r w:rsidRPr="007D7EED">
              <w:t>11. Плотность, г/см</w:t>
            </w:r>
            <w:r w:rsidRPr="007D7EED">
              <w:rPr>
                <w:vertAlign w:val="superscript"/>
              </w:rPr>
              <w:t>3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</w:tbl>
    <w:p w:rsidR="007D7EED" w:rsidRPr="00120259" w:rsidRDefault="007D7EED" w:rsidP="007D7EE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120259">
        <w:rPr>
          <w:b/>
          <w:bCs/>
          <w:sz w:val="24"/>
        </w:rPr>
        <w:t xml:space="preserve">1.2. Требование к гарантии, наличию лицензий и паспортов: </w:t>
      </w:r>
    </w:p>
    <w:p w:rsidR="007D7EED" w:rsidRPr="00120259" w:rsidRDefault="007D7EED" w:rsidP="007D7EED">
      <w:pPr>
        <w:tabs>
          <w:tab w:val="left" w:pos="851"/>
          <w:tab w:val="left" w:pos="1134"/>
          <w:tab w:val="left" w:pos="1276"/>
        </w:tabs>
        <w:spacing w:after="0"/>
      </w:pPr>
      <w:r w:rsidRPr="00120259">
        <w:t>Гарантийный срок хранения Товара – не менее одного года со дня изготовления.</w:t>
      </w:r>
    </w:p>
    <w:p w:rsidR="007D7EED" w:rsidRPr="00120259" w:rsidRDefault="007D7EED" w:rsidP="007D7EED">
      <w:pPr>
        <w:tabs>
          <w:tab w:val="left" w:pos="851"/>
          <w:tab w:val="left" w:pos="1134"/>
          <w:tab w:val="left" w:pos="1276"/>
        </w:tabs>
        <w:spacing w:after="0"/>
      </w:pPr>
      <w:r w:rsidRPr="00120259">
        <w:t>Товар должен поставляться с не менее, чем 80 % запасом срока годности.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</w:pPr>
      <w:r w:rsidRPr="00120259">
        <w:t xml:space="preserve">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7D7EED" w:rsidRPr="00120259" w:rsidRDefault="007D7EED" w:rsidP="007D7EED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rPr>
          <w:b/>
          <w:bCs/>
        </w:rPr>
      </w:pPr>
      <w:r w:rsidRPr="00120259">
        <w:rPr>
          <w:b/>
          <w:bCs/>
        </w:rPr>
        <w:t>1.3. Иные условия поставки:</w:t>
      </w:r>
    </w:p>
    <w:p w:rsidR="007D7EED" w:rsidRPr="00120259" w:rsidRDefault="007D7EED" w:rsidP="007D7EED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  <w:rPr>
          <w:b/>
          <w:bCs/>
        </w:rPr>
      </w:pPr>
      <w:r w:rsidRPr="00120259">
        <w:rPr>
          <w:bCs/>
        </w:rPr>
        <w:t xml:space="preserve">Ориентировочное количество партий </w:t>
      </w:r>
      <w:r>
        <w:rPr>
          <w:bCs/>
        </w:rPr>
        <w:t xml:space="preserve">- </w:t>
      </w:r>
      <w:r w:rsidRPr="00120259">
        <w:rPr>
          <w:bCs/>
        </w:rPr>
        <w:t>12 по 5000 кг.</w:t>
      </w:r>
    </w:p>
    <w:p w:rsidR="007D7EED" w:rsidRPr="00120259" w:rsidRDefault="007D7EED" w:rsidP="007D7EED">
      <w:pPr>
        <w:tabs>
          <w:tab w:val="left" w:pos="851"/>
          <w:tab w:val="left" w:pos="1134"/>
          <w:tab w:val="left" w:pos="1276"/>
        </w:tabs>
        <w:spacing w:after="0"/>
        <w:rPr>
          <w:b/>
        </w:rPr>
      </w:pPr>
      <w:r w:rsidRPr="00120259">
        <w:rPr>
          <w:b/>
        </w:rPr>
        <w:t>1.4. Требования к упаковке Товара:</w:t>
      </w:r>
    </w:p>
    <w:p w:rsidR="007D7EED" w:rsidRPr="00120259" w:rsidRDefault="007D7EED" w:rsidP="007D7EED">
      <w:pPr>
        <w:tabs>
          <w:tab w:val="left" w:pos="851"/>
          <w:tab w:val="left" w:pos="1134"/>
          <w:tab w:val="left" w:pos="1276"/>
        </w:tabs>
        <w:spacing w:after="0"/>
      </w:pPr>
      <w:r w:rsidRPr="00120259">
        <w:t>Препарат (соляная кислота) должен быть расфасован в пластиковые канистры объёмом не более 30 литров.</w:t>
      </w:r>
    </w:p>
    <w:p w:rsidR="007D7EED" w:rsidRPr="00120259" w:rsidRDefault="007D7EED" w:rsidP="007D7EED">
      <w:pPr>
        <w:tabs>
          <w:tab w:val="left" w:pos="851"/>
          <w:tab w:val="left" w:pos="1134"/>
          <w:tab w:val="left" w:pos="1276"/>
        </w:tabs>
        <w:spacing w:after="0"/>
      </w:pPr>
      <w:r w:rsidRPr="00120259">
        <w:t>Тара должна обеспечивать сохранность Товара при транспортировке, погрузочно-разгрузочных работах и хранении</w:t>
      </w:r>
    </w:p>
    <w:p w:rsidR="007D7EED" w:rsidRPr="00120259" w:rsidRDefault="007D7EED" w:rsidP="007D7EE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120259">
        <w:rPr>
          <w:bCs/>
          <w:sz w:val="24"/>
        </w:rPr>
        <w:t>Упаковка Товара должна быть без повреждений и нарушения целостности.</w:t>
      </w:r>
    </w:p>
    <w:p w:rsidR="007D7EED" w:rsidRPr="00120259" w:rsidRDefault="007D7EED" w:rsidP="007D7EED">
      <w:pPr>
        <w:tabs>
          <w:tab w:val="left" w:pos="567"/>
          <w:tab w:val="left" w:pos="851"/>
          <w:tab w:val="left" w:pos="1134"/>
          <w:tab w:val="left" w:pos="1276"/>
        </w:tabs>
        <w:spacing w:after="0"/>
      </w:pPr>
      <w:r w:rsidRPr="00120259"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120259">
        <w:t>пожаро</w:t>
      </w:r>
      <w:proofErr w:type="spellEnd"/>
      <w:r w:rsidRPr="00120259">
        <w:t xml:space="preserve">- и взрывоопасности в соответствии с ГОСТ 3885-73 «Реактивы и особо чистые вещества. Правила приемки, отбор проб, фасовка, </w:t>
      </w:r>
      <w:r w:rsidRPr="00120259">
        <w:lastRenderedPageBreak/>
        <w:t>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7D7EED" w:rsidRPr="00120259" w:rsidRDefault="007D7EED" w:rsidP="007D7EED">
      <w:p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rPr>
          <w:b/>
        </w:rPr>
      </w:pPr>
      <w:r w:rsidRPr="00120259">
        <w:rPr>
          <w:b/>
        </w:rPr>
        <w:t>1.5.</w:t>
      </w:r>
      <w:r>
        <w:rPr>
          <w:b/>
        </w:rPr>
        <w:t xml:space="preserve"> </w:t>
      </w:r>
      <w:r w:rsidRPr="00120259">
        <w:rPr>
          <w:b/>
        </w:rPr>
        <w:t xml:space="preserve">Требования к безопасности </w:t>
      </w:r>
      <w:r>
        <w:rPr>
          <w:b/>
        </w:rPr>
        <w:t>Товара</w:t>
      </w:r>
      <w:r w:rsidRPr="00120259">
        <w:rPr>
          <w:b/>
        </w:rPr>
        <w:t>:</w:t>
      </w:r>
    </w:p>
    <w:p w:rsidR="007D7EED" w:rsidRDefault="007D7EED" w:rsidP="007D7EED">
      <w:pPr>
        <w:tabs>
          <w:tab w:val="left" w:pos="567"/>
          <w:tab w:val="left" w:pos="851"/>
          <w:tab w:val="left" w:pos="1134"/>
          <w:tab w:val="left" w:pos="1276"/>
        </w:tabs>
        <w:spacing w:after="0"/>
      </w:pPr>
      <w:r w:rsidRPr="00120259">
        <w:t>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</w:t>
      </w:r>
      <w:r>
        <w:t>щие требования безопасности»).</w:t>
      </w:r>
    </w:p>
    <w:p w:rsidR="007D7EED" w:rsidRPr="00120259" w:rsidRDefault="007D7EED" w:rsidP="007D7EED">
      <w:pPr>
        <w:tabs>
          <w:tab w:val="left" w:pos="567"/>
          <w:tab w:val="left" w:pos="851"/>
          <w:tab w:val="left" w:pos="1134"/>
          <w:tab w:val="left" w:pos="1276"/>
        </w:tabs>
        <w:spacing w:after="0"/>
      </w:pPr>
    </w:p>
    <w:p w:rsidR="007D7EED" w:rsidRPr="00120259" w:rsidRDefault="007D7EED" w:rsidP="007D7EED">
      <w:pPr>
        <w:spacing w:after="0"/>
      </w:pPr>
      <w:r w:rsidRPr="00120259">
        <w:rPr>
          <w:b/>
        </w:rPr>
        <w:t>2.1.</w:t>
      </w:r>
      <w:r>
        <w:rPr>
          <w:b/>
        </w:rPr>
        <w:t xml:space="preserve"> </w:t>
      </w:r>
      <w:r w:rsidRPr="00120259">
        <w:t>По физико-химическим свойствам кислота серная должна соответствовать требованиям, приведённым в ГОСТ 4204-77 «Реактивы. Кислота серная. Технические условия» для квалификации «ХЧ», и требованиям, приведённым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15"/>
        <w:gridCol w:w="3866"/>
      </w:tblGrid>
      <w:tr w:rsidR="007D7EED" w:rsidRPr="00120259" w:rsidTr="00F9442C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EED" w:rsidRPr="00120259" w:rsidRDefault="007D7EED" w:rsidP="00F9442C">
            <w:pPr>
              <w:spacing w:after="0"/>
              <w:jc w:val="center"/>
              <w:rPr>
                <w:lang w:eastAsia="en-US"/>
              </w:rPr>
            </w:pPr>
            <w:r w:rsidRPr="00120259">
              <w:t>Характеристики поставляемого товара</w:t>
            </w:r>
          </w:p>
        </w:tc>
      </w:tr>
      <w:tr w:rsidR="007D7EED" w:rsidRPr="00120259" w:rsidTr="00F9442C">
        <w:tc>
          <w:tcPr>
            <w:tcW w:w="3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EED" w:rsidRPr="00120259" w:rsidRDefault="007D7EED" w:rsidP="00F9442C">
            <w:pPr>
              <w:spacing w:after="0"/>
              <w:jc w:val="center"/>
              <w:rPr>
                <w:lang w:eastAsia="en-US"/>
              </w:rPr>
            </w:pPr>
            <w:r w:rsidRPr="00120259">
              <w:rPr>
                <w:lang w:eastAsia="en-US"/>
              </w:rPr>
              <w:t>Наименование показателей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7EED" w:rsidRPr="00120259" w:rsidRDefault="007D7EED" w:rsidP="00F9442C">
            <w:pPr>
              <w:spacing w:after="0"/>
              <w:jc w:val="center"/>
              <w:rPr>
                <w:i/>
                <w:lang w:eastAsia="en-US"/>
              </w:rPr>
            </w:pPr>
            <w:r w:rsidRPr="00120259">
              <w:rPr>
                <w:i/>
                <w:lang w:eastAsia="en-US"/>
              </w:rPr>
              <w:t>«</w:t>
            </w:r>
            <w:r w:rsidRPr="00120259">
              <w:rPr>
                <w:lang w:eastAsia="en-US"/>
              </w:rPr>
              <w:t>ХЧ</w:t>
            </w:r>
            <w:r w:rsidRPr="00120259">
              <w:rPr>
                <w:i/>
                <w:lang w:eastAsia="en-US"/>
              </w:rPr>
              <w:t>»</w:t>
            </w:r>
          </w:p>
        </w:tc>
      </w:tr>
      <w:tr w:rsidR="007D7EED" w:rsidRPr="00120259" w:rsidTr="00F9442C">
        <w:tc>
          <w:tcPr>
            <w:tcW w:w="31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>1. Внешний вид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  <w:r w:rsidRPr="00120259">
              <w:rPr>
                <w:lang w:eastAsia="en-US"/>
              </w:rPr>
              <w:t>Препарат, наблюдаемый на фоне молочного стекла в проходящем свете, не должен отличаться от дистиллированной воды</w:t>
            </w:r>
          </w:p>
        </w:tc>
      </w:tr>
      <w:tr w:rsidR="007D7EED" w:rsidRPr="00120259" w:rsidTr="007D7EED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>2. Массовая доля серной кислоты (</w:t>
            </w:r>
            <w:r w:rsidRPr="007D7EED">
              <w:rPr>
                <w:lang w:val="en-US"/>
              </w:rPr>
              <w:t>H</w:t>
            </w:r>
            <w:r w:rsidRPr="007D7EED">
              <w:rPr>
                <w:vertAlign w:val="subscript"/>
              </w:rPr>
              <w:t>2</w:t>
            </w:r>
            <w:r w:rsidRPr="007D7EED">
              <w:rPr>
                <w:lang w:val="en-US"/>
              </w:rPr>
              <w:t>SO</w:t>
            </w:r>
            <w:r w:rsidRPr="007D7EED">
              <w:rPr>
                <w:vertAlign w:val="subscript"/>
              </w:rPr>
              <w:t>4</w:t>
            </w:r>
            <w:r w:rsidRPr="007D7EED">
              <w:t>), %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7D7EED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>3. Массовая доля остатка после прокаливания, %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F9442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>4. Массовая доля хлоридов (</w:t>
            </w:r>
            <w:r w:rsidRPr="007D7EED">
              <w:rPr>
                <w:lang w:val="en-US"/>
              </w:rPr>
              <w:t>Cl</w:t>
            </w:r>
            <w:r w:rsidRPr="007D7EED">
              <w:t>), %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187F6B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>5. Массовая доля нитратов (</w:t>
            </w:r>
            <w:r w:rsidRPr="007D7EED">
              <w:rPr>
                <w:lang w:val="en-US"/>
              </w:rPr>
              <w:t>NO</w:t>
            </w:r>
            <w:r w:rsidRPr="007D7EED">
              <w:rPr>
                <w:vertAlign w:val="subscript"/>
              </w:rPr>
              <w:t>3</w:t>
            </w:r>
            <w:r w:rsidRPr="007D7EED">
              <w:t>), %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F9442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>6. Массовая доля аммонийных солей (</w:t>
            </w:r>
            <w:r w:rsidRPr="007D7EED">
              <w:rPr>
                <w:lang w:val="en-US"/>
              </w:rPr>
              <w:t>NH</w:t>
            </w:r>
            <w:r w:rsidRPr="007D7EED">
              <w:rPr>
                <w:vertAlign w:val="subscript"/>
              </w:rPr>
              <w:t>4</w:t>
            </w:r>
            <w:r w:rsidRPr="007D7EED">
              <w:t>), %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7D7EED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>7. Массовая доля тяжёлых металлов (</w:t>
            </w:r>
            <w:proofErr w:type="spellStart"/>
            <w:r w:rsidRPr="007D7EED">
              <w:rPr>
                <w:lang w:val="en-US"/>
              </w:rPr>
              <w:t>Pb</w:t>
            </w:r>
            <w:proofErr w:type="spellEnd"/>
            <w:r w:rsidRPr="007D7EED">
              <w:t>), %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7D7EED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>8. Массовая доля железа (</w:t>
            </w:r>
            <w:r w:rsidRPr="007D7EED">
              <w:rPr>
                <w:lang w:val="en-US"/>
              </w:rPr>
              <w:t>Fe</w:t>
            </w:r>
            <w:r w:rsidRPr="007D7EED">
              <w:t>), %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F9442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>9. Массовая доля мышьяка (</w:t>
            </w:r>
            <w:r w:rsidRPr="007D7EED">
              <w:rPr>
                <w:lang w:val="en-US"/>
              </w:rPr>
              <w:t>As</w:t>
            </w:r>
            <w:r w:rsidRPr="007D7EED">
              <w:t>), %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F9442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>10. Массовая доля селена (</w:t>
            </w:r>
            <w:r w:rsidRPr="007D7EED">
              <w:rPr>
                <w:lang w:val="en-US"/>
              </w:rPr>
              <w:t>Se</w:t>
            </w:r>
            <w:r w:rsidRPr="007D7EED">
              <w:t>), %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F9442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 xml:space="preserve">11. Массовая доля веществ, восстанавливающих </w:t>
            </w:r>
            <w:proofErr w:type="spellStart"/>
            <w:r w:rsidRPr="007D7EED">
              <w:rPr>
                <w:lang w:val="en-US"/>
              </w:rPr>
              <w:t>KMnO</w:t>
            </w:r>
            <w:proofErr w:type="spellEnd"/>
            <w:r w:rsidRPr="007D7EED">
              <w:rPr>
                <w:vertAlign w:val="subscript"/>
              </w:rPr>
              <w:t>4</w:t>
            </w:r>
            <w:r w:rsidRPr="007D7EED">
              <w:t xml:space="preserve">, % (в пересчёте на </w:t>
            </w:r>
            <w:r w:rsidRPr="007D7EED">
              <w:rPr>
                <w:lang w:val="en-US"/>
              </w:rPr>
              <w:t>SO</w:t>
            </w:r>
            <w:r w:rsidRPr="007D7EED">
              <w:rPr>
                <w:vertAlign w:val="subscript"/>
              </w:rPr>
              <w:t>2</w:t>
            </w:r>
            <w:r w:rsidRPr="007D7EED">
              <w:t>)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  <w:tr w:rsidR="007D7EED" w:rsidRPr="00120259" w:rsidTr="00F9442C">
        <w:tc>
          <w:tcPr>
            <w:tcW w:w="31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D7EED" w:rsidRPr="007D7EED" w:rsidRDefault="007D7EED" w:rsidP="007D7EED">
            <w:pPr>
              <w:spacing w:after="0"/>
              <w:ind w:left="-105"/>
            </w:pPr>
            <w:r w:rsidRPr="007D7EED">
              <w:t>12. Плотность, г/см</w:t>
            </w:r>
            <w:r w:rsidRPr="007D7EED">
              <w:rPr>
                <w:vertAlign w:val="superscript"/>
              </w:rPr>
              <w:t>3</w:t>
            </w:r>
            <w:r w:rsidRPr="007D7EED">
              <w:t>, около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EED" w:rsidRPr="00120259" w:rsidRDefault="007D7EED" w:rsidP="007D7EED">
            <w:pPr>
              <w:spacing w:after="0"/>
              <w:jc w:val="center"/>
              <w:rPr>
                <w:lang w:eastAsia="en-US"/>
              </w:rPr>
            </w:pPr>
          </w:p>
        </w:tc>
      </w:tr>
    </w:tbl>
    <w:p w:rsidR="007D7EED" w:rsidRPr="00120259" w:rsidRDefault="007D7EED" w:rsidP="007D7EE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120259">
        <w:rPr>
          <w:b/>
          <w:bCs/>
          <w:sz w:val="24"/>
        </w:rPr>
        <w:t>2.2.</w:t>
      </w:r>
      <w:r>
        <w:rPr>
          <w:b/>
          <w:bCs/>
          <w:sz w:val="24"/>
        </w:rPr>
        <w:t xml:space="preserve"> </w:t>
      </w:r>
      <w:r w:rsidRPr="00120259">
        <w:rPr>
          <w:b/>
          <w:bCs/>
          <w:sz w:val="24"/>
        </w:rPr>
        <w:t>Требование к гарантии, наличию лицензий и паспортов:</w:t>
      </w:r>
    </w:p>
    <w:p w:rsidR="007D7EED" w:rsidRPr="00120259" w:rsidRDefault="007D7EED" w:rsidP="007D7EED">
      <w:pPr>
        <w:tabs>
          <w:tab w:val="left" w:pos="851"/>
          <w:tab w:val="left" w:pos="1134"/>
          <w:tab w:val="left" w:pos="1276"/>
        </w:tabs>
        <w:spacing w:after="0"/>
      </w:pPr>
      <w:r w:rsidRPr="00120259">
        <w:t>Гарантийный срок хранения Товара – не менее 3-х лет со дня изготовления.</w:t>
      </w:r>
    </w:p>
    <w:p w:rsidR="007D7EED" w:rsidRPr="00120259" w:rsidRDefault="007D7EED" w:rsidP="007D7EED">
      <w:pPr>
        <w:tabs>
          <w:tab w:val="left" w:pos="851"/>
          <w:tab w:val="left" w:pos="1134"/>
          <w:tab w:val="left" w:pos="1276"/>
        </w:tabs>
        <w:spacing w:after="0"/>
      </w:pPr>
      <w:r w:rsidRPr="00120259">
        <w:t>Товар должен поставляться с не менее, чем 80 % запас</w:t>
      </w:r>
      <w:bookmarkStart w:id="5" w:name="_GoBack"/>
      <w:bookmarkEnd w:id="5"/>
      <w:r w:rsidRPr="00120259">
        <w:t>ом срока годности.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</w:pPr>
      <w:r w:rsidRPr="00120259">
        <w:t xml:space="preserve">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 </w:t>
      </w:r>
    </w:p>
    <w:p w:rsidR="007D7EED" w:rsidRPr="00120259" w:rsidRDefault="007D7EED" w:rsidP="007D7EED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0"/>
      </w:pPr>
      <w:r w:rsidRPr="00120259">
        <w:rPr>
          <w:b/>
        </w:rPr>
        <w:t>2</w:t>
      </w:r>
      <w:r w:rsidRPr="00120259">
        <w:rPr>
          <w:b/>
          <w:bCs/>
        </w:rPr>
        <w:t>.3. Иные условия поставки:</w:t>
      </w:r>
    </w:p>
    <w:p w:rsidR="007D7EED" w:rsidRPr="00120259" w:rsidRDefault="007D7EED" w:rsidP="007D7EED">
      <w:pPr>
        <w:tabs>
          <w:tab w:val="left" w:pos="851"/>
          <w:tab w:val="left" w:pos="1134"/>
          <w:tab w:val="left" w:pos="1276"/>
        </w:tabs>
        <w:spacing w:after="0"/>
      </w:pPr>
      <w:r w:rsidRPr="00120259">
        <w:t>Ориентировочное количество партий</w:t>
      </w:r>
      <w:r>
        <w:t xml:space="preserve"> </w:t>
      </w:r>
      <w:r w:rsidRPr="00120259">
        <w:t>- 12 по 1500 кг.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  <w:jc w:val="left"/>
        <w:rPr>
          <w:b/>
          <w:bCs/>
        </w:rPr>
      </w:pPr>
      <w:r w:rsidRPr="00120259">
        <w:rPr>
          <w:b/>
          <w:bCs/>
        </w:rPr>
        <w:t>2.</w:t>
      </w:r>
      <w:proofErr w:type="gramStart"/>
      <w:r w:rsidRPr="00120259">
        <w:rPr>
          <w:b/>
          <w:bCs/>
        </w:rPr>
        <w:t>4.Требования</w:t>
      </w:r>
      <w:proofErr w:type="gramEnd"/>
      <w:r w:rsidRPr="00120259">
        <w:rPr>
          <w:b/>
          <w:bCs/>
        </w:rPr>
        <w:t xml:space="preserve"> к упаковке Товара: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</w:pPr>
      <w:r w:rsidRPr="00120259">
        <w:t>Препарат (серная кислота) должен быть расфасован в пластиковые канистры объёмом не более 10 литров.</w:t>
      </w:r>
    </w:p>
    <w:p w:rsidR="007D7EED" w:rsidRPr="00120259" w:rsidRDefault="007D7EED" w:rsidP="007D7EED">
      <w:pPr>
        <w:tabs>
          <w:tab w:val="left" w:pos="851"/>
          <w:tab w:val="left" w:pos="1134"/>
          <w:tab w:val="left" w:pos="1276"/>
        </w:tabs>
        <w:spacing w:after="0"/>
      </w:pPr>
      <w:r w:rsidRPr="00120259">
        <w:t>Тара должна обеспечивать сохранность Товара при транспортировке, погрузочно-разгрузочных работах и хранении.</w:t>
      </w:r>
    </w:p>
    <w:p w:rsidR="007D7EED" w:rsidRPr="00120259" w:rsidRDefault="007D7EED" w:rsidP="007D7EED">
      <w:pPr>
        <w:tabs>
          <w:tab w:val="left" w:pos="851"/>
          <w:tab w:val="left" w:pos="1134"/>
          <w:tab w:val="left" w:pos="1276"/>
        </w:tabs>
        <w:spacing w:after="0"/>
      </w:pPr>
      <w:r w:rsidRPr="00120259">
        <w:t>Упаковка Товара должна быть без повреждений и нарушения целостности.</w:t>
      </w:r>
    </w:p>
    <w:p w:rsidR="007D7EED" w:rsidRPr="00120259" w:rsidRDefault="007D7EED" w:rsidP="007D7EED">
      <w:pPr>
        <w:tabs>
          <w:tab w:val="left" w:pos="567"/>
          <w:tab w:val="left" w:pos="851"/>
          <w:tab w:val="left" w:pos="1134"/>
          <w:tab w:val="left" w:pos="1276"/>
        </w:tabs>
        <w:spacing w:after="0"/>
      </w:pPr>
      <w:r w:rsidRPr="00120259"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120259">
        <w:t>пожаро</w:t>
      </w:r>
      <w:proofErr w:type="spellEnd"/>
      <w:r w:rsidRPr="00120259"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7D7EED" w:rsidRPr="00120259" w:rsidRDefault="007D7EED" w:rsidP="007D7EED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jc w:val="left"/>
        <w:rPr>
          <w:b/>
          <w:bCs/>
        </w:rPr>
      </w:pPr>
      <w:r w:rsidRPr="00120259">
        <w:rPr>
          <w:b/>
          <w:bCs/>
        </w:rPr>
        <w:t>2.5.</w:t>
      </w:r>
      <w:r>
        <w:rPr>
          <w:b/>
          <w:bCs/>
        </w:rPr>
        <w:t xml:space="preserve"> </w:t>
      </w:r>
      <w:r w:rsidRPr="00120259">
        <w:rPr>
          <w:b/>
          <w:bCs/>
        </w:rPr>
        <w:t xml:space="preserve">Требования к безопасности </w:t>
      </w:r>
      <w:r>
        <w:rPr>
          <w:b/>
          <w:bCs/>
        </w:rPr>
        <w:t>Товара</w:t>
      </w:r>
      <w:r w:rsidRPr="00120259">
        <w:rPr>
          <w:b/>
          <w:bCs/>
        </w:rPr>
        <w:t>:</w:t>
      </w:r>
    </w:p>
    <w:p w:rsidR="007D7EED" w:rsidRPr="00120259" w:rsidRDefault="007D7EED" w:rsidP="007D7EED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spacing w:after="0"/>
      </w:pPr>
      <w:r w:rsidRPr="00120259">
        <w:t xml:space="preserve">-поставляемый Товар классифицируется как </w:t>
      </w:r>
      <w:proofErr w:type="spellStart"/>
      <w:r w:rsidRPr="00120259">
        <w:t>высокоопасный</w:t>
      </w:r>
      <w:proofErr w:type="spellEnd"/>
      <w:r w:rsidRPr="00120259">
        <w:t xml:space="preserve">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7D7EED" w:rsidRPr="00120259" w:rsidRDefault="007D7EED" w:rsidP="007D7EED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spacing w:after="0"/>
      </w:pPr>
    </w:p>
    <w:p w:rsidR="007D7EED" w:rsidRPr="00120259" w:rsidRDefault="007D7EED" w:rsidP="007D7EED">
      <w:pPr>
        <w:spacing w:after="0"/>
      </w:pPr>
      <w:r w:rsidRPr="00120259">
        <w:rPr>
          <w:b/>
          <w:bCs/>
        </w:rPr>
        <w:lastRenderedPageBreak/>
        <w:t>3.1.</w:t>
      </w:r>
      <w:r>
        <w:rPr>
          <w:b/>
          <w:bCs/>
        </w:rPr>
        <w:t xml:space="preserve"> </w:t>
      </w:r>
      <w:r w:rsidRPr="00120259">
        <w:t>По физико-химическим свойствам натрия гидроокись 30%-водный раствор должен соответствовать требованиям, приведенным в ТУ 2132-053-97947516-15 и нормам, указанным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45"/>
        <w:gridCol w:w="4536"/>
      </w:tblGrid>
      <w:tr w:rsidR="007D7EED" w:rsidRPr="00120259" w:rsidTr="00F9442C">
        <w:trPr>
          <w:trHeight w:val="333"/>
        </w:trPr>
        <w:tc>
          <w:tcPr>
            <w:tcW w:w="5000" w:type="pct"/>
            <w:gridSpan w:val="2"/>
            <w:shd w:val="clear" w:color="auto" w:fill="auto"/>
          </w:tcPr>
          <w:p w:rsidR="007D7EED" w:rsidRPr="00120259" w:rsidRDefault="007D7EED" w:rsidP="00F9442C">
            <w:pPr>
              <w:spacing w:after="0"/>
              <w:jc w:val="center"/>
            </w:pPr>
            <w:r w:rsidRPr="00120259">
              <w:t>Характеристики поставляемого товара</w:t>
            </w:r>
          </w:p>
        </w:tc>
      </w:tr>
      <w:tr w:rsidR="007D7EED" w:rsidRPr="00120259" w:rsidTr="00F9442C">
        <w:trPr>
          <w:trHeight w:val="690"/>
        </w:trPr>
        <w:tc>
          <w:tcPr>
            <w:tcW w:w="2794" w:type="pct"/>
            <w:shd w:val="clear" w:color="auto" w:fill="auto"/>
          </w:tcPr>
          <w:p w:rsidR="007D7EED" w:rsidRPr="00120259" w:rsidRDefault="007D7EED" w:rsidP="00F9442C">
            <w:pPr>
              <w:spacing w:after="0"/>
              <w:jc w:val="center"/>
            </w:pPr>
            <w:r w:rsidRPr="00120259">
              <w:t>Наименование показателей</w:t>
            </w:r>
          </w:p>
        </w:tc>
        <w:tc>
          <w:tcPr>
            <w:tcW w:w="2206" w:type="pct"/>
            <w:shd w:val="clear" w:color="auto" w:fill="auto"/>
          </w:tcPr>
          <w:p w:rsidR="007D7EED" w:rsidRPr="00120259" w:rsidRDefault="007D7EED" w:rsidP="00F9442C">
            <w:pPr>
              <w:spacing w:after="0"/>
              <w:jc w:val="center"/>
            </w:pPr>
            <w:r w:rsidRPr="00120259">
              <w:t>Водный раствор с массовой долей основного вещества 30 %</w:t>
            </w:r>
          </w:p>
        </w:tc>
      </w:tr>
      <w:tr w:rsidR="007D7EED" w:rsidRPr="00120259" w:rsidTr="00F9442C">
        <w:tc>
          <w:tcPr>
            <w:tcW w:w="2794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firstLine="0"/>
              <w:rPr>
                <w:sz w:val="24"/>
              </w:rPr>
            </w:pPr>
            <w:r w:rsidRPr="00120259">
              <w:rPr>
                <w:sz w:val="24"/>
              </w:rPr>
              <w:t>1. Внешний вид</w:t>
            </w:r>
          </w:p>
        </w:tc>
        <w:tc>
          <w:tcPr>
            <w:tcW w:w="2206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120259">
              <w:rPr>
                <w:sz w:val="24"/>
              </w:rPr>
              <w:t xml:space="preserve">Прозрачная жидкость </w:t>
            </w:r>
          </w:p>
        </w:tc>
      </w:tr>
      <w:tr w:rsidR="007D7EED" w:rsidRPr="00120259" w:rsidTr="00F9442C">
        <w:tc>
          <w:tcPr>
            <w:tcW w:w="2794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firstLine="0"/>
              <w:rPr>
                <w:sz w:val="24"/>
              </w:rPr>
            </w:pPr>
            <w:r w:rsidRPr="00120259">
              <w:rPr>
                <w:sz w:val="24"/>
              </w:rPr>
              <w:t>2. Массовая доля гидроокиси натрия (</w:t>
            </w:r>
            <w:proofErr w:type="spellStart"/>
            <w:r w:rsidRPr="00120259">
              <w:rPr>
                <w:sz w:val="24"/>
                <w:lang w:val="en-US"/>
              </w:rPr>
              <w:t>NaOH</w:t>
            </w:r>
            <w:proofErr w:type="spellEnd"/>
            <w:r w:rsidRPr="00120259">
              <w:rPr>
                <w:sz w:val="24"/>
              </w:rPr>
              <w:t>), %</w:t>
            </w:r>
          </w:p>
        </w:tc>
        <w:tc>
          <w:tcPr>
            <w:tcW w:w="2206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120259">
              <w:rPr>
                <w:sz w:val="24"/>
              </w:rPr>
              <w:t>30</w:t>
            </w:r>
          </w:p>
        </w:tc>
      </w:tr>
      <w:tr w:rsidR="007D7EED" w:rsidRPr="00120259" w:rsidTr="00F9442C">
        <w:tc>
          <w:tcPr>
            <w:tcW w:w="2794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firstLine="0"/>
              <w:rPr>
                <w:sz w:val="24"/>
              </w:rPr>
            </w:pPr>
            <w:r w:rsidRPr="00120259">
              <w:rPr>
                <w:sz w:val="24"/>
              </w:rPr>
              <w:t>3. Массовая доля углекислого натрия (</w:t>
            </w:r>
            <w:r w:rsidRPr="00120259">
              <w:rPr>
                <w:sz w:val="24"/>
                <w:lang w:val="en-US"/>
              </w:rPr>
              <w:t>Na</w:t>
            </w:r>
            <w:r w:rsidRPr="00120259">
              <w:rPr>
                <w:sz w:val="24"/>
                <w:vertAlign w:val="subscript"/>
              </w:rPr>
              <w:t>2</w:t>
            </w:r>
            <w:r w:rsidRPr="00120259">
              <w:rPr>
                <w:sz w:val="24"/>
                <w:lang w:val="en-US"/>
              </w:rPr>
              <w:t>CO</w:t>
            </w:r>
            <w:r w:rsidRPr="00120259">
              <w:rPr>
                <w:sz w:val="24"/>
                <w:vertAlign w:val="subscript"/>
              </w:rPr>
              <w:t>3</w:t>
            </w:r>
            <w:r w:rsidRPr="00120259">
              <w:rPr>
                <w:sz w:val="24"/>
              </w:rPr>
              <w:t>), %, не более</w:t>
            </w:r>
          </w:p>
        </w:tc>
        <w:tc>
          <w:tcPr>
            <w:tcW w:w="2206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120259">
              <w:rPr>
                <w:sz w:val="24"/>
              </w:rPr>
              <w:t>0,25</w:t>
            </w:r>
          </w:p>
        </w:tc>
      </w:tr>
      <w:tr w:rsidR="007D7EED" w:rsidRPr="00120259" w:rsidTr="00F9442C">
        <w:tc>
          <w:tcPr>
            <w:tcW w:w="2794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firstLine="0"/>
              <w:rPr>
                <w:sz w:val="24"/>
              </w:rPr>
            </w:pPr>
            <w:r w:rsidRPr="00120259">
              <w:rPr>
                <w:sz w:val="24"/>
              </w:rPr>
              <w:t>4. Массовая доля никеля (</w:t>
            </w:r>
            <w:r w:rsidRPr="00120259">
              <w:rPr>
                <w:sz w:val="24"/>
                <w:lang w:val="en-US"/>
              </w:rPr>
              <w:t>Ni</w:t>
            </w:r>
            <w:r w:rsidRPr="00120259">
              <w:rPr>
                <w:sz w:val="24"/>
              </w:rPr>
              <w:t>), %, не более</w:t>
            </w:r>
          </w:p>
        </w:tc>
        <w:tc>
          <w:tcPr>
            <w:tcW w:w="2206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120259">
              <w:rPr>
                <w:sz w:val="24"/>
              </w:rPr>
              <w:t>0,00008</w:t>
            </w:r>
          </w:p>
        </w:tc>
      </w:tr>
      <w:tr w:rsidR="007D7EED" w:rsidRPr="00120259" w:rsidTr="00F9442C">
        <w:tc>
          <w:tcPr>
            <w:tcW w:w="2794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firstLine="0"/>
              <w:rPr>
                <w:sz w:val="24"/>
              </w:rPr>
            </w:pPr>
            <w:r w:rsidRPr="00120259">
              <w:rPr>
                <w:sz w:val="24"/>
              </w:rPr>
              <w:t>5. Массовая доля тяжелых металлов (</w:t>
            </w:r>
            <w:proofErr w:type="spellStart"/>
            <w:r w:rsidRPr="00120259">
              <w:rPr>
                <w:sz w:val="24"/>
                <w:lang w:val="en-US"/>
              </w:rPr>
              <w:t>Pb</w:t>
            </w:r>
            <w:proofErr w:type="spellEnd"/>
            <w:r w:rsidRPr="00120259">
              <w:rPr>
                <w:sz w:val="24"/>
              </w:rPr>
              <w:t>), %, не более</w:t>
            </w:r>
          </w:p>
        </w:tc>
        <w:tc>
          <w:tcPr>
            <w:tcW w:w="2206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120259">
              <w:rPr>
                <w:sz w:val="24"/>
              </w:rPr>
              <w:t>0,00005</w:t>
            </w:r>
          </w:p>
        </w:tc>
      </w:tr>
      <w:tr w:rsidR="007D7EED" w:rsidRPr="00120259" w:rsidTr="00F9442C">
        <w:tc>
          <w:tcPr>
            <w:tcW w:w="2794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firstLine="0"/>
              <w:rPr>
                <w:sz w:val="24"/>
              </w:rPr>
            </w:pPr>
            <w:r w:rsidRPr="00120259">
              <w:rPr>
                <w:sz w:val="24"/>
              </w:rPr>
              <w:t>6. Массовая доля железа (</w:t>
            </w:r>
            <w:r w:rsidRPr="00120259">
              <w:rPr>
                <w:sz w:val="24"/>
                <w:lang w:val="en-US"/>
              </w:rPr>
              <w:t>Fe</w:t>
            </w:r>
            <w:r w:rsidRPr="00120259">
              <w:rPr>
                <w:sz w:val="24"/>
              </w:rPr>
              <w:t>), %, не более</w:t>
            </w:r>
          </w:p>
        </w:tc>
        <w:tc>
          <w:tcPr>
            <w:tcW w:w="2206" w:type="pct"/>
            <w:shd w:val="clear" w:color="auto" w:fill="auto"/>
          </w:tcPr>
          <w:p w:rsidR="007D7EED" w:rsidRPr="00120259" w:rsidRDefault="007D7EED" w:rsidP="00F9442C">
            <w:pPr>
              <w:pStyle w:val="21"/>
              <w:ind w:left="-57" w:right="-57" w:firstLine="0"/>
              <w:jc w:val="center"/>
              <w:rPr>
                <w:sz w:val="24"/>
              </w:rPr>
            </w:pPr>
            <w:r w:rsidRPr="00120259">
              <w:rPr>
                <w:sz w:val="24"/>
              </w:rPr>
              <w:t>0,00005</w:t>
            </w:r>
          </w:p>
        </w:tc>
      </w:tr>
    </w:tbl>
    <w:p w:rsidR="007D7EED" w:rsidRPr="00120259" w:rsidRDefault="007D7EED" w:rsidP="007D7EED">
      <w:pPr>
        <w:tabs>
          <w:tab w:val="left" w:pos="426"/>
        </w:tabs>
        <w:spacing w:after="0"/>
        <w:rPr>
          <w:rFonts w:eastAsia="Calibri"/>
          <w:b/>
          <w:bCs/>
        </w:rPr>
      </w:pPr>
      <w:r w:rsidRPr="00120259">
        <w:rPr>
          <w:rFonts w:eastAsia="Calibri"/>
          <w:b/>
          <w:bCs/>
        </w:rPr>
        <w:t xml:space="preserve">3.2. </w:t>
      </w:r>
      <w:r w:rsidRPr="00120259">
        <w:rPr>
          <w:b/>
          <w:bCs/>
        </w:rPr>
        <w:t>Требование к гарантии, наличию лицензий и паспортов: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</w:pPr>
      <w:r w:rsidRPr="00120259">
        <w:t>Гарантийный срок хранения Товара—1 год со дня изготовления.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</w:pPr>
      <w:r w:rsidRPr="00120259">
        <w:t>Товар должен поставляться с не менее, чем 80 % запасом срока годности.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</w:pPr>
      <w:r w:rsidRPr="00120259">
        <w:t>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с данными лабораторного анализа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7D7EED" w:rsidRPr="00120259" w:rsidRDefault="007D7EED" w:rsidP="007D7EED">
      <w:pPr>
        <w:tabs>
          <w:tab w:val="left" w:pos="426"/>
        </w:tabs>
        <w:spacing w:after="0"/>
        <w:rPr>
          <w:rFonts w:eastAsia="Calibri"/>
          <w:b/>
          <w:bCs/>
        </w:rPr>
      </w:pPr>
      <w:r>
        <w:rPr>
          <w:rFonts w:eastAsia="Calibri"/>
          <w:b/>
          <w:bCs/>
        </w:rPr>
        <w:t>3.3</w:t>
      </w:r>
      <w:r w:rsidRPr="00120259">
        <w:rPr>
          <w:rFonts w:eastAsia="Calibri"/>
          <w:b/>
          <w:bCs/>
        </w:rPr>
        <w:t xml:space="preserve">. </w:t>
      </w:r>
      <w:r>
        <w:rPr>
          <w:rFonts w:eastAsia="Calibri"/>
          <w:b/>
          <w:bCs/>
        </w:rPr>
        <w:t>Иные условия поставки</w:t>
      </w:r>
      <w:r w:rsidRPr="00120259">
        <w:rPr>
          <w:rFonts w:eastAsia="Calibri"/>
          <w:b/>
          <w:bCs/>
        </w:rPr>
        <w:t>:</w:t>
      </w:r>
    </w:p>
    <w:p w:rsidR="007D7EED" w:rsidRPr="00120259" w:rsidRDefault="007D7EED" w:rsidP="007D7EED">
      <w:pPr>
        <w:tabs>
          <w:tab w:val="left" w:pos="426"/>
        </w:tabs>
        <w:spacing w:after="0"/>
        <w:rPr>
          <w:rFonts w:eastAsia="Calibri"/>
        </w:rPr>
      </w:pPr>
      <w:r>
        <w:rPr>
          <w:rFonts w:eastAsia="Calibri"/>
        </w:rPr>
        <w:t>Ориентировочное к</w:t>
      </w:r>
      <w:r w:rsidRPr="00120259">
        <w:rPr>
          <w:rFonts w:eastAsia="Calibri"/>
        </w:rPr>
        <w:t>оличество партий – 12 по 4000</w:t>
      </w:r>
      <w:r>
        <w:rPr>
          <w:rFonts w:eastAsia="Calibri"/>
        </w:rPr>
        <w:t xml:space="preserve"> кг.</w:t>
      </w:r>
    </w:p>
    <w:p w:rsidR="007D7EED" w:rsidRPr="00120259" w:rsidRDefault="007D7EED" w:rsidP="007D7EED">
      <w:pPr>
        <w:pStyle w:val="a5"/>
        <w:numPr>
          <w:ilvl w:val="1"/>
          <w:numId w:val="20"/>
        </w:numPr>
        <w:tabs>
          <w:tab w:val="left" w:pos="851"/>
          <w:tab w:val="left" w:pos="1134"/>
        </w:tabs>
        <w:spacing w:after="0"/>
        <w:jc w:val="left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 </w:t>
      </w:r>
      <w:r w:rsidRPr="00120259">
        <w:rPr>
          <w:rFonts w:eastAsia="Calibri"/>
          <w:b/>
          <w:bCs/>
        </w:rPr>
        <w:t>Требования к упаковке Товара: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</w:pPr>
      <w:r>
        <w:t>Т</w:t>
      </w:r>
      <w:r w:rsidRPr="00120259">
        <w:t>овар должен поставляться в п/э канистрах объёмом 30 литров. Тара должна отвечать требованиям ГОСТ 26319-2020 «Грузы опасные. Упаковка»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</w:pPr>
      <w:r>
        <w:t>Т</w:t>
      </w:r>
      <w:r w:rsidRPr="00120259">
        <w:t>ара перед заполнением должна быть промыта, осмотрена и проверена на отсутствие загрязнений.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</w:pPr>
      <w:r>
        <w:t>Т</w:t>
      </w:r>
      <w:r w:rsidRPr="00120259">
        <w:t>ара должна обеспечивать сохранность Товара при транспортировании, погрузочно-разгрузочных работах и хранении.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</w:pPr>
      <w:r>
        <w:t>У</w:t>
      </w:r>
      <w:r w:rsidRPr="00120259">
        <w:t>паковка Товара должна быть без повреждений и нарушения целостности.</w:t>
      </w:r>
    </w:p>
    <w:p w:rsidR="007D7EED" w:rsidRPr="00120259" w:rsidRDefault="007D7EED" w:rsidP="007D7EED">
      <w:pPr>
        <w:tabs>
          <w:tab w:val="left" w:pos="851"/>
          <w:tab w:val="left" w:pos="1134"/>
        </w:tabs>
        <w:spacing w:after="0"/>
      </w:pPr>
      <w:r>
        <w:t>Н</w:t>
      </w:r>
      <w:r w:rsidRPr="00120259">
        <w:t xml:space="preserve">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120259">
        <w:t>пожаро</w:t>
      </w:r>
      <w:proofErr w:type="spellEnd"/>
      <w:r w:rsidRPr="00120259"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</w:t>
      </w:r>
      <w:r w:rsidRPr="00120259">
        <w:rPr>
          <w:lang w:val="en-US"/>
        </w:rPr>
        <w:t> </w:t>
      </w:r>
      <w:r w:rsidRPr="00120259">
        <w:t>т.</w:t>
      </w:r>
      <w:r w:rsidRPr="00120259">
        <w:rPr>
          <w:lang w:val="en-US"/>
        </w:rPr>
        <w:t> </w:t>
      </w:r>
      <w:r w:rsidRPr="00120259">
        <w:t>д.</w:t>
      </w:r>
    </w:p>
    <w:p w:rsidR="007D7EED" w:rsidRPr="00120259" w:rsidRDefault="007D7EED" w:rsidP="007D7EED">
      <w:pPr>
        <w:pStyle w:val="a5"/>
        <w:numPr>
          <w:ilvl w:val="1"/>
          <w:numId w:val="20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jc w:val="left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 </w:t>
      </w:r>
      <w:r w:rsidRPr="00120259">
        <w:rPr>
          <w:rFonts w:eastAsia="Calibri"/>
          <w:b/>
          <w:bCs/>
        </w:rPr>
        <w:t xml:space="preserve">Требования к безопасности </w:t>
      </w:r>
      <w:r>
        <w:rPr>
          <w:rFonts w:eastAsia="Calibri"/>
          <w:b/>
          <w:bCs/>
        </w:rPr>
        <w:t>Товара</w:t>
      </w:r>
      <w:r w:rsidRPr="00120259">
        <w:rPr>
          <w:rFonts w:eastAsia="Calibri"/>
          <w:b/>
          <w:bCs/>
        </w:rPr>
        <w:t>:</w:t>
      </w:r>
    </w:p>
    <w:p w:rsidR="007D7EED" w:rsidRDefault="007D7EED" w:rsidP="007D7EED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spacing w:after="0"/>
      </w:pPr>
      <w:r>
        <w:t>П</w:t>
      </w:r>
      <w:r w:rsidRPr="00120259">
        <w:t xml:space="preserve">оставляемый Товар классифицируется как </w:t>
      </w:r>
      <w:proofErr w:type="spellStart"/>
      <w:r w:rsidRPr="00120259">
        <w:t>высокоопасный</w:t>
      </w:r>
      <w:proofErr w:type="spellEnd"/>
      <w:r w:rsidRPr="00120259">
        <w:t xml:space="preserve"> материал (2-й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  <w:r>
        <w:t>.</w:t>
      </w:r>
    </w:p>
    <w:p w:rsidR="007D7EED" w:rsidRPr="00120259" w:rsidRDefault="007D7EED" w:rsidP="007D7EED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spacing w:after="0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77"/>
        <w:gridCol w:w="5404"/>
      </w:tblGrid>
      <w:tr w:rsidR="007D7EED" w:rsidRPr="00A94530" w:rsidTr="00F9442C">
        <w:tc>
          <w:tcPr>
            <w:tcW w:w="2372" w:type="pct"/>
          </w:tcPr>
          <w:bookmarkEnd w:id="0"/>
          <w:bookmarkEnd w:id="1"/>
          <w:bookmarkEnd w:id="2"/>
          <w:bookmarkEnd w:id="3"/>
          <w:bookmarkEnd w:id="4"/>
          <w:p w:rsidR="007D7EED" w:rsidRPr="00A94530" w:rsidRDefault="007D7EED" w:rsidP="00F9442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7D7EED" w:rsidRPr="00A94530" w:rsidRDefault="007D7EED" w:rsidP="00F9442C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94530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7D7EED" w:rsidRPr="00A94530" w:rsidRDefault="007D7EED" w:rsidP="00F9442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Pr="00A94530" w:rsidRDefault="007D7EED" w:rsidP="00F9442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Pr="00A94530" w:rsidRDefault="007D7EED" w:rsidP="00F9442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A94530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7D7EED" w:rsidRPr="00A94530" w:rsidRDefault="007D7EED" w:rsidP="00F9442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Pr="00A94530" w:rsidRDefault="007D7EED" w:rsidP="00F9442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Pr="00A94530" w:rsidRDefault="007D7EED" w:rsidP="00F9442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Pr="00A94530" w:rsidRDefault="007D7EED" w:rsidP="00F9442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7D7EED" w:rsidRPr="00A94530" w:rsidRDefault="007D7EED" w:rsidP="00F9442C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94530">
              <w:rPr>
                <w:rFonts w:eastAsiaTheme="minorHAns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:rsidR="007D7EED" w:rsidRPr="006936AF" w:rsidRDefault="007D7EED" w:rsidP="007D7EED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6936AF">
        <w:rPr>
          <w:rFonts w:eastAsia="SimSun"/>
          <w:color w:val="000000"/>
          <w:kern w:val="2"/>
          <w:lang w:eastAsia="zh-CN" w:bidi="hi-IN"/>
        </w:rPr>
        <w:br w:type="page"/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7D7EED" w:rsidRPr="006936AF" w:rsidTr="00F9442C">
        <w:trPr>
          <w:trHeight w:val="308"/>
        </w:trPr>
        <w:tc>
          <w:tcPr>
            <w:tcW w:w="9915" w:type="dxa"/>
            <w:hideMark/>
          </w:tcPr>
          <w:p w:rsidR="007D7EED" w:rsidRPr="006936AF" w:rsidRDefault="007D7EED" w:rsidP="00F9442C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7D7EED" w:rsidRPr="006936AF" w:rsidRDefault="007D7EED" w:rsidP="00F9442C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7D7EED" w:rsidRPr="006936AF" w:rsidTr="00F9442C">
        <w:trPr>
          <w:trHeight w:val="308"/>
        </w:trPr>
        <w:tc>
          <w:tcPr>
            <w:tcW w:w="9915" w:type="dxa"/>
            <w:hideMark/>
          </w:tcPr>
          <w:p w:rsidR="007D7EED" w:rsidRPr="006936AF" w:rsidRDefault="007D7EED" w:rsidP="00F9442C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6936AF">
              <w:rPr>
                <w:i/>
                <w:iCs/>
                <w:lang w:eastAsia="zh-CN"/>
              </w:rPr>
              <w:t xml:space="preserve"> </w:t>
            </w:r>
            <w:r w:rsidRPr="006936AF">
              <w:rPr>
                <w:iCs/>
                <w:lang w:eastAsia="zh-CN"/>
              </w:rPr>
              <w:t>к</w:t>
            </w:r>
            <w:r w:rsidRPr="006936AF">
              <w:rPr>
                <w:lang w:eastAsia="zh-CN"/>
              </w:rPr>
              <w:t xml:space="preserve"> договору № ______________ от «___» _________202</w:t>
            </w:r>
            <w:r>
              <w:rPr>
                <w:lang w:eastAsia="zh-CN"/>
              </w:rPr>
              <w:t>3</w:t>
            </w:r>
            <w:r w:rsidRPr="006936AF">
              <w:rPr>
                <w:lang w:eastAsia="zh-CN"/>
              </w:rPr>
              <w:t>г.</w:t>
            </w:r>
          </w:p>
        </w:tc>
      </w:tr>
      <w:tr w:rsidR="007D7EED" w:rsidRPr="006936AF" w:rsidTr="00F9442C">
        <w:trPr>
          <w:trHeight w:val="308"/>
        </w:trPr>
        <w:tc>
          <w:tcPr>
            <w:tcW w:w="9915" w:type="dxa"/>
            <w:hideMark/>
          </w:tcPr>
          <w:p w:rsidR="007D7EED" w:rsidRPr="006936AF" w:rsidRDefault="007D7EED" w:rsidP="00F9442C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6936AF">
              <w:rPr>
                <w:lang w:eastAsia="zh-CN"/>
              </w:rPr>
              <w:t>Форма</w:t>
            </w:r>
          </w:p>
          <w:p w:rsidR="007D7EED" w:rsidRPr="006936AF" w:rsidRDefault="007D7EED" w:rsidP="00F9442C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7D7EED" w:rsidRPr="006936AF" w:rsidTr="00F9442C">
        <w:trPr>
          <w:trHeight w:val="308"/>
        </w:trPr>
        <w:tc>
          <w:tcPr>
            <w:tcW w:w="9915" w:type="dxa"/>
            <w:hideMark/>
          </w:tcPr>
          <w:p w:rsidR="007D7EED" w:rsidRPr="006936AF" w:rsidRDefault="007D7EED" w:rsidP="00F9442C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6936AF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7D7EED" w:rsidRPr="006936AF" w:rsidRDefault="007D7EED" w:rsidP="00F9442C"/>
          <w:tbl>
            <w:tblPr>
              <w:tblW w:w="10710" w:type="dxa"/>
              <w:tblLayout w:type="fixed"/>
              <w:tblLook w:val="04A0" w:firstRow="1" w:lastRow="0" w:firstColumn="1" w:lastColumn="0" w:noHBand="0" w:noVBand="1"/>
            </w:tblPr>
            <w:tblGrid>
              <w:gridCol w:w="5426"/>
              <w:gridCol w:w="4491"/>
              <w:gridCol w:w="793"/>
            </w:tblGrid>
            <w:tr w:rsidR="007D7EED" w:rsidRPr="006936AF" w:rsidTr="00F9442C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6936AF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7D7EED" w:rsidRPr="006936AF" w:rsidTr="00F9442C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7D7EED" w:rsidRPr="006936AF" w:rsidRDefault="007D7EED" w:rsidP="00F9442C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7D7EED" w:rsidRPr="006936AF" w:rsidTr="00F9442C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6936AF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7D7EED" w:rsidRPr="006936AF" w:rsidTr="00F9442C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7D7EED" w:rsidRPr="006936AF" w:rsidRDefault="007D7EED" w:rsidP="00F9442C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7D7EED" w:rsidRPr="006936AF" w:rsidTr="00F9442C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7D7EED" w:rsidRPr="006936AF" w:rsidRDefault="007D7EED" w:rsidP="00F9442C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6936AF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7D7EED" w:rsidRPr="006936AF" w:rsidTr="00F9442C">
              <w:trPr>
                <w:gridAfter w:val="1"/>
                <w:wAfter w:w="793" w:type="dxa"/>
                <w:trHeight w:val="370"/>
              </w:trPr>
              <w:tc>
                <w:tcPr>
                  <w:tcW w:w="9917" w:type="dxa"/>
                  <w:gridSpan w:val="2"/>
                  <w:vAlign w:val="bottom"/>
                </w:tcPr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6936AF">
                    <w:rPr>
                      <w:vertAlign w:val="superscript"/>
                      <w:lang w:eastAsia="zh-CN"/>
                    </w:rPr>
                    <w:t>(полное наименование Заказчика)</w:t>
                  </w: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7D7EED" w:rsidRPr="006936AF" w:rsidTr="00F9442C">
              <w:trPr>
                <w:gridAfter w:val="1"/>
                <w:wAfter w:w="793" w:type="dxa"/>
                <w:trHeight w:val="585"/>
              </w:trPr>
              <w:tc>
                <w:tcPr>
                  <w:tcW w:w="9917" w:type="dxa"/>
                  <w:gridSpan w:val="2"/>
                  <w:vAlign w:val="bottom"/>
                </w:tcPr>
                <w:p w:rsidR="007D7EED" w:rsidRPr="006936AF" w:rsidRDefault="007D7EED" w:rsidP="00F9442C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 w:rsidRPr="006936AF">
                    <w:rPr>
                      <w:rFonts w:eastAsia="Arial"/>
                      <w:lang w:eastAsia="zh-CN"/>
                    </w:rPr>
                    <w:t xml:space="preserve">химические материалы, </w:t>
                  </w:r>
                  <w:r w:rsidRPr="006936AF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Способ доставки: ________________________________________________________________________________</w:t>
                  </w: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7D7EED" w:rsidRPr="006936AF" w:rsidRDefault="007D7EED" w:rsidP="00F9442C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6936AF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7D7EED" w:rsidRPr="006936AF" w:rsidTr="00F9442C">
              <w:trPr>
                <w:trHeight w:val="2793"/>
              </w:trPr>
              <w:tc>
                <w:tcPr>
                  <w:tcW w:w="5426" w:type="dxa"/>
                </w:tcPr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АО «ЗПП»</w:t>
                  </w: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284" w:type="dxa"/>
                  <w:gridSpan w:val="2"/>
                </w:tcPr>
                <w:p w:rsidR="007D7EED" w:rsidRPr="006936AF" w:rsidRDefault="007D7EED" w:rsidP="00F9442C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7D7EED" w:rsidRPr="006936AF" w:rsidRDefault="007D7EED" w:rsidP="00F9442C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6936AF">
                    <w:rPr>
                      <w:lang w:eastAsia="zh-CN"/>
                    </w:rPr>
                    <w:t xml:space="preserve">___________________  </w:t>
                  </w:r>
                </w:p>
                <w:p w:rsidR="007D7EED" w:rsidRPr="002A482C" w:rsidRDefault="007D7EED" w:rsidP="00F9442C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2A482C">
                    <w:rPr>
                      <w:b/>
                      <w:lang w:eastAsia="zh-CN"/>
                    </w:rPr>
                    <w:t>М.П.</w:t>
                  </w:r>
                </w:p>
              </w:tc>
            </w:tr>
          </w:tbl>
          <w:p w:rsidR="007D7EED" w:rsidRPr="006936AF" w:rsidRDefault="007D7EED" w:rsidP="00F9442C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7D7EED" w:rsidRPr="006936AF" w:rsidRDefault="007D7EED" w:rsidP="007D7EED">
      <w:pPr>
        <w:spacing w:after="200" w:line="276" w:lineRule="auto"/>
        <w:jc w:val="left"/>
        <w:rPr>
          <w:b/>
          <w:bCs/>
          <w:iCs/>
          <w:lang w:eastAsia="ar-SA"/>
        </w:rPr>
      </w:pPr>
    </w:p>
    <w:p w:rsidR="001B66C6" w:rsidRPr="006936AF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sectPr w:rsidR="001B66C6" w:rsidRPr="006936AF" w:rsidSect="00C25C3C">
      <w:pgSz w:w="11906" w:h="16838"/>
      <w:pgMar w:top="567" w:right="707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1236C"/>
    <w:multiLevelType w:val="hybridMultilevel"/>
    <w:tmpl w:val="1E9EEBF4"/>
    <w:lvl w:ilvl="0" w:tplc="8C74D70A">
      <w:start w:val="1"/>
      <w:numFmt w:val="decimal"/>
      <w:lvlText w:val="%1."/>
      <w:lvlJc w:val="left"/>
      <w:pPr>
        <w:ind w:left="4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28A61DB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" w15:restartNumberingAfterBreak="0">
    <w:nsid w:val="247F65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963D2E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55096B"/>
    <w:multiLevelType w:val="multilevel"/>
    <w:tmpl w:val="FDF2B8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4A529E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EF5DE2"/>
    <w:multiLevelType w:val="multilevel"/>
    <w:tmpl w:val="E452B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81B680A"/>
    <w:multiLevelType w:val="hybridMultilevel"/>
    <w:tmpl w:val="D4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B426AD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4FA2450E"/>
    <w:multiLevelType w:val="hybridMultilevel"/>
    <w:tmpl w:val="DEE811D0"/>
    <w:lvl w:ilvl="0" w:tplc="D5049E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D1762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587670CF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59BD63F6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42F3BB5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7" w15:restartNumberingAfterBreak="0">
    <w:nsid w:val="666325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75A36F6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9" w15:restartNumberingAfterBreak="0">
    <w:nsid w:val="7E0A0B1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8"/>
  </w:num>
  <w:num w:numId="4">
    <w:abstractNumId w:val="13"/>
  </w:num>
  <w:num w:numId="5">
    <w:abstractNumId w:val="16"/>
  </w:num>
  <w:num w:numId="6">
    <w:abstractNumId w:val="12"/>
  </w:num>
  <w:num w:numId="7">
    <w:abstractNumId w:val="1"/>
  </w:num>
  <w:num w:numId="8">
    <w:abstractNumId w:val="17"/>
  </w:num>
  <w:num w:numId="9">
    <w:abstractNumId w:val="2"/>
  </w:num>
  <w:num w:numId="10">
    <w:abstractNumId w:val="9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0"/>
  </w:num>
  <w:num w:numId="15">
    <w:abstractNumId w:val="6"/>
  </w:num>
  <w:num w:numId="16">
    <w:abstractNumId w:val="7"/>
  </w:num>
  <w:num w:numId="17">
    <w:abstractNumId w:val="10"/>
  </w:num>
  <w:num w:numId="18">
    <w:abstractNumId w:val="14"/>
  </w:num>
  <w:num w:numId="19">
    <w:abstractNumId w:val="8"/>
  </w:num>
  <w:num w:numId="2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6EED"/>
    <w:rsid w:val="000129B1"/>
    <w:rsid w:val="0002737A"/>
    <w:rsid w:val="0005567E"/>
    <w:rsid w:val="00062DA0"/>
    <w:rsid w:val="000679D3"/>
    <w:rsid w:val="00084CCF"/>
    <w:rsid w:val="00095278"/>
    <w:rsid w:val="00095458"/>
    <w:rsid w:val="00095EA9"/>
    <w:rsid w:val="00096A4F"/>
    <w:rsid w:val="000A1CC4"/>
    <w:rsid w:val="000A63BC"/>
    <w:rsid w:val="000D0BF1"/>
    <w:rsid w:val="000E1511"/>
    <w:rsid w:val="000E349F"/>
    <w:rsid w:val="000E6C7A"/>
    <w:rsid w:val="0011659E"/>
    <w:rsid w:val="001374FB"/>
    <w:rsid w:val="00141AB2"/>
    <w:rsid w:val="00142960"/>
    <w:rsid w:val="00146C73"/>
    <w:rsid w:val="00150444"/>
    <w:rsid w:val="00156B20"/>
    <w:rsid w:val="00162B47"/>
    <w:rsid w:val="00174DAF"/>
    <w:rsid w:val="001B5C5F"/>
    <w:rsid w:val="001B66C6"/>
    <w:rsid w:val="001C7D08"/>
    <w:rsid w:val="001E5021"/>
    <w:rsid w:val="001F6C72"/>
    <w:rsid w:val="00204944"/>
    <w:rsid w:val="00244CDA"/>
    <w:rsid w:val="00245408"/>
    <w:rsid w:val="00266C80"/>
    <w:rsid w:val="00276905"/>
    <w:rsid w:val="00282C4A"/>
    <w:rsid w:val="002A4DD7"/>
    <w:rsid w:val="002A65CC"/>
    <w:rsid w:val="002B03D5"/>
    <w:rsid w:val="002B704A"/>
    <w:rsid w:val="002D08EA"/>
    <w:rsid w:val="002E5DAD"/>
    <w:rsid w:val="00317A24"/>
    <w:rsid w:val="00327127"/>
    <w:rsid w:val="00346AA0"/>
    <w:rsid w:val="0036021C"/>
    <w:rsid w:val="003806A0"/>
    <w:rsid w:val="0038197A"/>
    <w:rsid w:val="0038767A"/>
    <w:rsid w:val="003A1D87"/>
    <w:rsid w:val="003A420A"/>
    <w:rsid w:val="003F3105"/>
    <w:rsid w:val="00417F83"/>
    <w:rsid w:val="00420739"/>
    <w:rsid w:val="00436CD0"/>
    <w:rsid w:val="00440A31"/>
    <w:rsid w:val="004463A5"/>
    <w:rsid w:val="00450E43"/>
    <w:rsid w:val="004610ED"/>
    <w:rsid w:val="004808A8"/>
    <w:rsid w:val="0049770B"/>
    <w:rsid w:val="004A3225"/>
    <w:rsid w:val="004B49B2"/>
    <w:rsid w:val="004D60B6"/>
    <w:rsid w:val="004E309A"/>
    <w:rsid w:val="004E5D3E"/>
    <w:rsid w:val="004F01F0"/>
    <w:rsid w:val="00517631"/>
    <w:rsid w:val="00525688"/>
    <w:rsid w:val="00525B6D"/>
    <w:rsid w:val="00532B74"/>
    <w:rsid w:val="00541A11"/>
    <w:rsid w:val="00542075"/>
    <w:rsid w:val="00552331"/>
    <w:rsid w:val="00566A4F"/>
    <w:rsid w:val="00575278"/>
    <w:rsid w:val="0059717C"/>
    <w:rsid w:val="005B1EBB"/>
    <w:rsid w:val="005B2099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360D2"/>
    <w:rsid w:val="00643DCB"/>
    <w:rsid w:val="00650224"/>
    <w:rsid w:val="0067150A"/>
    <w:rsid w:val="00673677"/>
    <w:rsid w:val="00682A1D"/>
    <w:rsid w:val="00682B2B"/>
    <w:rsid w:val="00686F61"/>
    <w:rsid w:val="0069022B"/>
    <w:rsid w:val="006936AF"/>
    <w:rsid w:val="006A6115"/>
    <w:rsid w:val="006A6695"/>
    <w:rsid w:val="006C2CFA"/>
    <w:rsid w:val="006D4DC6"/>
    <w:rsid w:val="006E5E72"/>
    <w:rsid w:val="00722B3E"/>
    <w:rsid w:val="00723C56"/>
    <w:rsid w:val="007258B7"/>
    <w:rsid w:val="007300BB"/>
    <w:rsid w:val="0077091F"/>
    <w:rsid w:val="007913C3"/>
    <w:rsid w:val="00796C01"/>
    <w:rsid w:val="007B555F"/>
    <w:rsid w:val="007D5A0A"/>
    <w:rsid w:val="007D7EED"/>
    <w:rsid w:val="007F056E"/>
    <w:rsid w:val="008007F6"/>
    <w:rsid w:val="00801D00"/>
    <w:rsid w:val="0081014B"/>
    <w:rsid w:val="00812349"/>
    <w:rsid w:val="008230BB"/>
    <w:rsid w:val="00824930"/>
    <w:rsid w:val="00836FD5"/>
    <w:rsid w:val="00844294"/>
    <w:rsid w:val="008A1F0B"/>
    <w:rsid w:val="008B5F25"/>
    <w:rsid w:val="008B6FBB"/>
    <w:rsid w:val="008D1DD8"/>
    <w:rsid w:val="008E3260"/>
    <w:rsid w:val="008E5C7A"/>
    <w:rsid w:val="009104B2"/>
    <w:rsid w:val="00920181"/>
    <w:rsid w:val="00926331"/>
    <w:rsid w:val="00942A7B"/>
    <w:rsid w:val="009519A6"/>
    <w:rsid w:val="00951C9C"/>
    <w:rsid w:val="00955BC2"/>
    <w:rsid w:val="0097110A"/>
    <w:rsid w:val="00984982"/>
    <w:rsid w:val="00987330"/>
    <w:rsid w:val="009B4D4A"/>
    <w:rsid w:val="009D006A"/>
    <w:rsid w:val="009D1400"/>
    <w:rsid w:val="009D50CF"/>
    <w:rsid w:val="009E288A"/>
    <w:rsid w:val="009E7307"/>
    <w:rsid w:val="009F1291"/>
    <w:rsid w:val="00A013D9"/>
    <w:rsid w:val="00A0569A"/>
    <w:rsid w:val="00A11453"/>
    <w:rsid w:val="00A36940"/>
    <w:rsid w:val="00A46D53"/>
    <w:rsid w:val="00A50C67"/>
    <w:rsid w:val="00A530D5"/>
    <w:rsid w:val="00A56FDF"/>
    <w:rsid w:val="00A618D0"/>
    <w:rsid w:val="00A63DFF"/>
    <w:rsid w:val="00A7041F"/>
    <w:rsid w:val="00A72035"/>
    <w:rsid w:val="00A734AC"/>
    <w:rsid w:val="00A74990"/>
    <w:rsid w:val="00A76AD0"/>
    <w:rsid w:val="00A8126F"/>
    <w:rsid w:val="00A90279"/>
    <w:rsid w:val="00A94530"/>
    <w:rsid w:val="00AA4D96"/>
    <w:rsid w:val="00AC519E"/>
    <w:rsid w:val="00AD753B"/>
    <w:rsid w:val="00AE5BDF"/>
    <w:rsid w:val="00AF306B"/>
    <w:rsid w:val="00AF61AA"/>
    <w:rsid w:val="00B17C6B"/>
    <w:rsid w:val="00B53DA4"/>
    <w:rsid w:val="00B62B1F"/>
    <w:rsid w:val="00B63D52"/>
    <w:rsid w:val="00B65E65"/>
    <w:rsid w:val="00B7320A"/>
    <w:rsid w:val="00B82A25"/>
    <w:rsid w:val="00B84252"/>
    <w:rsid w:val="00B85B78"/>
    <w:rsid w:val="00B91A05"/>
    <w:rsid w:val="00B94638"/>
    <w:rsid w:val="00B950AC"/>
    <w:rsid w:val="00BE5B30"/>
    <w:rsid w:val="00BE64DA"/>
    <w:rsid w:val="00BF7652"/>
    <w:rsid w:val="00C17DA4"/>
    <w:rsid w:val="00C25C3C"/>
    <w:rsid w:val="00C33DF1"/>
    <w:rsid w:val="00C411B0"/>
    <w:rsid w:val="00C46191"/>
    <w:rsid w:val="00C8786A"/>
    <w:rsid w:val="00C91C3A"/>
    <w:rsid w:val="00C92A8A"/>
    <w:rsid w:val="00CA057F"/>
    <w:rsid w:val="00CB10AA"/>
    <w:rsid w:val="00CB7657"/>
    <w:rsid w:val="00CF2807"/>
    <w:rsid w:val="00D048B2"/>
    <w:rsid w:val="00D17BA5"/>
    <w:rsid w:val="00D22D0B"/>
    <w:rsid w:val="00D24831"/>
    <w:rsid w:val="00D34CAF"/>
    <w:rsid w:val="00D43B57"/>
    <w:rsid w:val="00D63D87"/>
    <w:rsid w:val="00D8275D"/>
    <w:rsid w:val="00D85B17"/>
    <w:rsid w:val="00D91367"/>
    <w:rsid w:val="00DA101C"/>
    <w:rsid w:val="00DB0EC8"/>
    <w:rsid w:val="00DC2177"/>
    <w:rsid w:val="00DC4D15"/>
    <w:rsid w:val="00DD307F"/>
    <w:rsid w:val="00DD7C07"/>
    <w:rsid w:val="00DE4C6C"/>
    <w:rsid w:val="00DF3C39"/>
    <w:rsid w:val="00DF4A14"/>
    <w:rsid w:val="00DF691A"/>
    <w:rsid w:val="00E02127"/>
    <w:rsid w:val="00E21097"/>
    <w:rsid w:val="00E21B97"/>
    <w:rsid w:val="00E24B8E"/>
    <w:rsid w:val="00E5130E"/>
    <w:rsid w:val="00E71D68"/>
    <w:rsid w:val="00E82AD2"/>
    <w:rsid w:val="00E8659E"/>
    <w:rsid w:val="00E93B4F"/>
    <w:rsid w:val="00EA0949"/>
    <w:rsid w:val="00EA164D"/>
    <w:rsid w:val="00EA6289"/>
    <w:rsid w:val="00EB2C40"/>
    <w:rsid w:val="00EB7421"/>
    <w:rsid w:val="00EC190E"/>
    <w:rsid w:val="00EC5875"/>
    <w:rsid w:val="00EE17FC"/>
    <w:rsid w:val="00F22001"/>
    <w:rsid w:val="00F259FE"/>
    <w:rsid w:val="00F330AE"/>
    <w:rsid w:val="00F42946"/>
    <w:rsid w:val="00F443B1"/>
    <w:rsid w:val="00F72BF5"/>
    <w:rsid w:val="00F74211"/>
    <w:rsid w:val="00F809EF"/>
    <w:rsid w:val="00F8132F"/>
    <w:rsid w:val="00F841BD"/>
    <w:rsid w:val="00F84E81"/>
    <w:rsid w:val="00F8688C"/>
    <w:rsid w:val="00F917FF"/>
    <w:rsid w:val="00FC15AA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DDD9C"/>
  <w15:docId w15:val="{F6B169E2-0FED-4364-857D-70A46BFC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styleId="af5">
    <w:name w:val="Body Text"/>
    <w:aliases w:val="Основной текст Знак Знак,Знак"/>
    <w:basedOn w:val="a"/>
    <w:link w:val="af6"/>
    <w:rsid w:val="00C25C3C"/>
    <w:pPr>
      <w:spacing w:after="120"/>
    </w:pPr>
    <w:rPr>
      <w:szCs w:val="20"/>
      <w:lang w:val="x-none"/>
    </w:rPr>
  </w:style>
  <w:style w:type="character" w:customStyle="1" w:styleId="af6">
    <w:name w:val="Основной текст Знак"/>
    <w:aliases w:val="Основной текст Знак Знак Знак,Знак Знак"/>
    <w:basedOn w:val="a0"/>
    <w:link w:val="af5"/>
    <w:rsid w:val="00C25C3C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table" w:customStyle="1" w:styleId="11">
    <w:name w:val="Сетка таблицы1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C25C3C"/>
    <w:pPr>
      <w:tabs>
        <w:tab w:val="center" w:pos="4677"/>
        <w:tab w:val="right" w:pos="9355"/>
      </w:tabs>
      <w:spacing w:after="0"/>
    </w:pPr>
  </w:style>
  <w:style w:type="character" w:customStyle="1" w:styleId="afa">
    <w:name w:val="Нижний колонтитул Знак"/>
    <w:basedOn w:val="a0"/>
    <w:link w:val="af9"/>
    <w:uiPriority w:val="99"/>
    <w:rsid w:val="00C25C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6"/>
    <w:basedOn w:val="a1"/>
    <w:next w:val="a7"/>
    <w:uiPriority w:val="59"/>
    <w:rsid w:val="00C25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"/>
    <w:link w:val="-30"/>
    <w:qFormat/>
    <w:rsid w:val="00D34CAF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D34CAF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BBEE7-7EE3-4232-991B-6FB37A29D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3820</Words>
  <Characters>21779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15</cp:revision>
  <cp:lastPrinted>2022-12-19T12:36:00Z</cp:lastPrinted>
  <dcterms:created xsi:type="dcterms:W3CDTF">2022-12-19T12:39:00Z</dcterms:created>
  <dcterms:modified xsi:type="dcterms:W3CDTF">2023-10-02T13:52:00Z</dcterms:modified>
</cp:coreProperties>
</file>